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223" w:rsidRDefault="001D5364" w:rsidP="001D5364">
      <w:pPr>
        <w:spacing w:line="360" w:lineRule="auto"/>
        <w:rPr>
          <w:b/>
        </w:rPr>
      </w:pPr>
      <w:r>
        <w:rPr>
          <w:b/>
        </w:rPr>
        <w:t xml:space="preserve">Bedirhan Özcan                                                                                                    </w:t>
      </w:r>
      <w:r w:rsidR="00660491">
        <w:rPr>
          <w:b/>
        </w:rPr>
        <w:t>27</w:t>
      </w:r>
      <w:bookmarkStart w:id="0" w:name="_GoBack"/>
      <w:bookmarkEnd w:id="0"/>
      <w:r w:rsidR="00862639">
        <w:rPr>
          <w:b/>
        </w:rPr>
        <w:t>.11</w:t>
      </w:r>
      <w:r>
        <w:rPr>
          <w:b/>
        </w:rPr>
        <w:t>.2014</w:t>
      </w:r>
    </w:p>
    <w:p w:rsidR="001D5364" w:rsidRDefault="001D5364" w:rsidP="001D5364">
      <w:pPr>
        <w:spacing w:line="360" w:lineRule="auto"/>
        <w:rPr>
          <w:b/>
        </w:rPr>
      </w:pPr>
      <w:r>
        <w:rPr>
          <w:b/>
        </w:rPr>
        <w:t>319621</w:t>
      </w:r>
    </w:p>
    <w:p w:rsidR="001D5364" w:rsidRDefault="001D5364" w:rsidP="001D5364">
      <w:pPr>
        <w:spacing w:line="360" w:lineRule="auto"/>
        <w:rPr>
          <w:b/>
        </w:rPr>
      </w:pPr>
      <w:r>
        <w:rPr>
          <w:b/>
        </w:rPr>
        <w:t>BAI-B</w:t>
      </w:r>
    </w:p>
    <w:p w:rsidR="001D5364" w:rsidRDefault="001D5364" w:rsidP="00862639">
      <w:pPr>
        <w:spacing w:line="360" w:lineRule="auto"/>
        <w:rPr>
          <w:b/>
        </w:rPr>
      </w:pPr>
      <w:r>
        <w:rPr>
          <w:b/>
        </w:rPr>
        <w:t xml:space="preserve">IDE112 </w:t>
      </w:r>
      <w:proofErr w:type="spellStart"/>
      <w:r>
        <w:rPr>
          <w:b/>
        </w:rPr>
        <w:t>Ac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Writing</w:t>
      </w:r>
      <w:proofErr w:type="spellEnd"/>
    </w:p>
    <w:p w:rsidR="00862639" w:rsidRDefault="00862639" w:rsidP="00862639">
      <w:pPr>
        <w:spacing w:line="360" w:lineRule="auto"/>
        <w:rPr>
          <w:b/>
        </w:rPr>
      </w:pPr>
    </w:p>
    <w:p w:rsidR="00862639" w:rsidRDefault="00862639" w:rsidP="00862639">
      <w:pPr>
        <w:spacing w:line="360" w:lineRule="auto"/>
        <w:rPr>
          <w:color w:val="000000" w:themeColor="text1"/>
        </w:rPr>
      </w:pPr>
      <w:r>
        <w:rPr>
          <w:b/>
        </w:rPr>
        <w:tab/>
      </w:r>
      <w:r>
        <w:t xml:space="preserve">Expansion of </w:t>
      </w:r>
      <w:proofErr w:type="spellStart"/>
      <w:r>
        <w:t>universities</w:t>
      </w:r>
      <w:proofErr w:type="spellEnd"/>
      <w:r>
        <w:t xml:space="preserve"> is a </w:t>
      </w:r>
      <w:proofErr w:type="spellStart"/>
      <w:r>
        <w:t>serious</w:t>
      </w:r>
      <w:proofErr w:type="spellEnd"/>
      <w:r>
        <w:t xml:space="preserve"> problem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country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is a </w:t>
      </w:r>
      <w:proofErr w:type="spellStart"/>
      <w:r>
        <w:t>growing</w:t>
      </w:r>
      <w:proofErr w:type="spellEnd"/>
      <w:r>
        <w:t xml:space="preserve"> 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places</w:t>
      </w:r>
      <w:proofErr w:type="spellEnd"/>
      <w:r>
        <w:t xml:space="preserve">. </w:t>
      </w:r>
      <w:proofErr w:type="spellStart"/>
      <w:r w:rsidRPr="00862639">
        <w:rPr>
          <w:color w:val="FF0000"/>
        </w:rPr>
        <w:t>Therefore</w:t>
      </w:r>
      <w:proofErr w:type="spellEnd"/>
      <w:r w:rsidRPr="00862639">
        <w:rPr>
          <w:color w:val="FF0000"/>
        </w:rPr>
        <w:t xml:space="preserve">; it </w:t>
      </w:r>
      <w:proofErr w:type="spellStart"/>
      <w:r w:rsidRPr="00862639">
        <w:rPr>
          <w:color w:val="FF0000"/>
        </w:rPr>
        <w:t>leads</w:t>
      </w:r>
      <w:proofErr w:type="spellEnd"/>
      <w:r w:rsidRPr="00862639">
        <w:rPr>
          <w:color w:val="FF0000"/>
        </w:rPr>
        <w:t xml:space="preserve"> </w:t>
      </w:r>
      <w:proofErr w:type="spellStart"/>
      <w:r w:rsidRPr="00862639">
        <w:rPr>
          <w:color w:val="FF0000"/>
        </w:rPr>
        <w:t>to</w:t>
      </w:r>
      <w:proofErr w:type="spellEnd"/>
      <w:r w:rsidRPr="00862639">
        <w:rPr>
          <w:color w:val="FF0000"/>
        </w:rPr>
        <w:t xml:space="preserve"> </w:t>
      </w:r>
      <w:proofErr w:type="spellStart"/>
      <w:r>
        <w:t>overcrowding</w:t>
      </w:r>
      <w:proofErr w:type="spellEnd"/>
      <w:r>
        <w:t xml:space="preserve">. </w:t>
      </w:r>
      <w:proofErr w:type="spellStart"/>
      <w:r>
        <w:t>Increasing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fees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be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but it can be </w:t>
      </w:r>
      <w:proofErr w:type="spellStart"/>
      <w:r w:rsidRPr="00862639">
        <w:rPr>
          <w:color w:val="FF0000"/>
        </w:rPr>
        <w:t>resulted</w:t>
      </w:r>
      <w:proofErr w:type="spellEnd"/>
      <w:r w:rsidRPr="00862639">
        <w:rPr>
          <w:color w:val="FF0000"/>
        </w:rPr>
        <w:t xml:space="preserve"> in </w:t>
      </w:r>
      <w:r>
        <w:t xml:space="preserve">a </w:t>
      </w:r>
      <w:proofErr w:type="spellStart"/>
      <w:r>
        <w:t>unfairness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poorer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.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suggestion</w:t>
      </w:r>
      <w:proofErr w:type="spellEnd"/>
      <w:r>
        <w:t xml:space="preserve">, it can be a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 </w:t>
      </w:r>
      <w:proofErr w:type="spellStart"/>
      <w:r>
        <w:t>pays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expand</w:t>
      </w:r>
      <w:proofErr w:type="spellEnd"/>
      <w:r>
        <w:t xml:space="preserve"> </w:t>
      </w:r>
      <w:proofErr w:type="spellStart"/>
      <w:r>
        <w:t>universities</w:t>
      </w:r>
      <w:proofErr w:type="spellEnd"/>
      <w:r>
        <w:t xml:space="preserve">. </w:t>
      </w:r>
      <w:proofErr w:type="spellStart"/>
      <w:r w:rsidRPr="00862639">
        <w:rPr>
          <w:color w:val="FF0000"/>
        </w:rPr>
        <w:t>Due</w:t>
      </w:r>
      <w:proofErr w:type="spellEnd"/>
      <w:r w:rsidRPr="00862639">
        <w:rPr>
          <w:color w:val="FF0000"/>
        </w:rPr>
        <w:t xml:space="preserve"> </w:t>
      </w:r>
      <w:proofErr w:type="spellStart"/>
      <w:r w:rsidRPr="00862639">
        <w:rPr>
          <w:color w:val="FF0000"/>
        </w:rPr>
        <w:t>to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000000" w:themeColor="text1"/>
        </w:rPr>
        <w:t>it’s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unfairity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avarage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taxpayer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who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would</w:t>
      </w:r>
      <w:proofErr w:type="spellEnd"/>
      <w:r>
        <w:rPr>
          <w:color w:val="000000" w:themeColor="text1"/>
        </w:rPr>
        <w:t xml:space="preserve"> be </w:t>
      </w:r>
      <w:proofErr w:type="spellStart"/>
      <w:r>
        <w:rPr>
          <w:color w:val="000000" w:themeColor="text1"/>
        </w:rPr>
        <w:t>subsiding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the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educati</w:t>
      </w:r>
      <w:r w:rsidR="002213F8">
        <w:rPr>
          <w:color w:val="000000" w:themeColor="text1"/>
        </w:rPr>
        <w:t>on</w:t>
      </w:r>
      <w:proofErr w:type="spellEnd"/>
      <w:r w:rsidR="002213F8">
        <w:rPr>
          <w:color w:val="000000" w:themeColor="text1"/>
        </w:rPr>
        <w:t xml:space="preserve"> of a </w:t>
      </w:r>
      <w:proofErr w:type="spellStart"/>
      <w:r w:rsidR="002213F8">
        <w:rPr>
          <w:color w:val="000000" w:themeColor="text1"/>
        </w:rPr>
        <w:t>minority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who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will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earn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high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salaries</w:t>
      </w:r>
      <w:proofErr w:type="spellEnd"/>
      <w:r w:rsidR="002213F8">
        <w:rPr>
          <w:color w:val="000000" w:themeColor="text1"/>
        </w:rPr>
        <w:t xml:space="preserve">, it is not </w:t>
      </w:r>
      <w:proofErr w:type="spellStart"/>
      <w:r w:rsidR="002213F8">
        <w:rPr>
          <w:color w:val="000000" w:themeColor="text1"/>
        </w:rPr>
        <w:t>well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thought</w:t>
      </w:r>
      <w:proofErr w:type="spellEnd"/>
      <w:r w:rsidR="002213F8">
        <w:rPr>
          <w:color w:val="000000" w:themeColor="text1"/>
        </w:rPr>
        <w:t xml:space="preserve"> as a </w:t>
      </w:r>
      <w:proofErr w:type="spellStart"/>
      <w:r w:rsidR="002213F8">
        <w:rPr>
          <w:color w:val="000000" w:themeColor="text1"/>
        </w:rPr>
        <w:t>good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solution</w:t>
      </w:r>
      <w:proofErr w:type="spellEnd"/>
      <w:r w:rsidR="002213F8">
        <w:rPr>
          <w:color w:val="000000" w:themeColor="text1"/>
        </w:rPr>
        <w:t xml:space="preserve">. </w:t>
      </w:r>
      <w:proofErr w:type="spellStart"/>
      <w:r w:rsidR="002213F8" w:rsidRPr="002213F8">
        <w:rPr>
          <w:color w:val="FF0000"/>
        </w:rPr>
        <w:t>Consequently</w:t>
      </w:r>
      <w:proofErr w:type="spellEnd"/>
      <w:r w:rsidR="002213F8">
        <w:rPr>
          <w:color w:val="000000" w:themeColor="text1"/>
        </w:rPr>
        <w:t xml:space="preserve">; it can be </w:t>
      </w:r>
      <w:proofErr w:type="spellStart"/>
      <w:r w:rsidR="002213F8">
        <w:rPr>
          <w:color w:val="000000" w:themeColor="text1"/>
        </w:rPr>
        <w:t>inferred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that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subsiding</w:t>
      </w:r>
      <w:proofErr w:type="spellEnd"/>
      <w:r w:rsidR="002213F8">
        <w:rPr>
          <w:color w:val="000000" w:themeColor="text1"/>
        </w:rPr>
        <w:t xml:space="preserve"> of </w:t>
      </w:r>
      <w:proofErr w:type="spellStart"/>
      <w:r w:rsidR="002213F8">
        <w:rPr>
          <w:color w:val="000000" w:themeColor="text1"/>
        </w:rPr>
        <w:t>government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to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poorer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students</w:t>
      </w:r>
      <w:proofErr w:type="spellEnd"/>
      <w:r w:rsidR="002213F8">
        <w:rPr>
          <w:color w:val="000000" w:themeColor="text1"/>
        </w:rPr>
        <w:t xml:space="preserve"> is </w:t>
      </w:r>
      <w:proofErr w:type="spellStart"/>
      <w:r w:rsidR="002213F8">
        <w:rPr>
          <w:color w:val="000000" w:themeColor="text1"/>
        </w:rPr>
        <w:t>the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213F8">
        <w:rPr>
          <w:color w:val="000000" w:themeColor="text1"/>
        </w:rPr>
        <w:t>best</w:t>
      </w:r>
      <w:proofErr w:type="spellEnd"/>
      <w:r w:rsidR="002213F8">
        <w:rPr>
          <w:color w:val="000000" w:themeColor="text1"/>
        </w:rPr>
        <w:t xml:space="preserve"> </w:t>
      </w:r>
      <w:proofErr w:type="spellStart"/>
      <w:r w:rsidR="002B69C6">
        <w:rPr>
          <w:color w:val="000000" w:themeColor="text1"/>
        </w:rPr>
        <w:t>for</w:t>
      </w:r>
      <w:proofErr w:type="spellEnd"/>
      <w:r w:rsidR="002213F8">
        <w:rPr>
          <w:color w:val="000000" w:themeColor="text1"/>
        </w:rPr>
        <w:t xml:space="preserve"> his problem.</w:t>
      </w:r>
    </w:p>
    <w:p w:rsidR="00097936" w:rsidRPr="00862639" w:rsidRDefault="00097936" w:rsidP="00862639">
      <w:pPr>
        <w:spacing w:line="360" w:lineRule="auto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5486400" cy="3200400"/>
            <wp:effectExtent l="0" t="0" r="7620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C31223" w:rsidRDefault="00C31223" w:rsidP="00362D3A">
      <w:pPr>
        <w:pStyle w:val="ListeParagraf"/>
        <w:spacing w:line="360" w:lineRule="auto"/>
        <w:ind w:left="1440"/>
      </w:pPr>
    </w:p>
    <w:p w:rsidR="00C31223" w:rsidRDefault="00C31223" w:rsidP="00362D3A">
      <w:pPr>
        <w:pStyle w:val="ListeParagraf"/>
        <w:spacing w:line="360" w:lineRule="auto"/>
        <w:ind w:left="1440"/>
      </w:pPr>
    </w:p>
    <w:p w:rsidR="00C31223" w:rsidRDefault="00C31223" w:rsidP="00362D3A">
      <w:pPr>
        <w:pStyle w:val="ListeParagraf"/>
        <w:spacing w:line="360" w:lineRule="auto"/>
        <w:ind w:left="1440"/>
      </w:pPr>
    </w:p>
    <w:p w:rsidR="00DA2BA2" w:rsidRDefault="00DA2BA2" w:rsidP="00DA2BA2">
      <w:pPr>
        <w:pStyle w:val="ListeParagraf"/>
        <w:spacing w:line="360" w:lineRule="auto"/>
        <w:ind w:left="1440"/>
      </w:pPr>
    </w:p>
    <w:p w:rsidR="00C31223" w:rsidRPr="00362D3A" w:rsidRDefault="00C31223" w:rsidP="00362D3A">
      <w:pPr>
        <w:pStyle w:val="ListeParagraf"/>
        <w:spacing w:line="360" w:lineRule="auto"/>
        <w:ind w:left="1440"/>
      </w:pPr>
    </w:p>
    <w:sectPr w:rsidR="00C31223" w:rsidRPr="00362D3A" w:rsidSect="007F6822">
      <w:pgSz w:w="11906" w:h="16838"/>
      <w:pgMar w:top="1701" w:right="1418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F82174"/>
    <w:multiLevelType w:val="hybridMultilevel"/>
    <w:tmpl w:val="9CD8B3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F683BE">
      <w:start w:val="1"/>
      <w:numFmt w:val="lowerLetter"/>
      <w:lvlText w:val="%2."/>
      <w:lvlJc w:val="left"/>
      <w:pPr>
        <w:ind w:left="1495" w:hanging="360"/>
      </w:pPr>
      <w:rPr>
        <w:b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822"/>
    <w:rsid w:val="00044BFC"/>
    <w:rsid w:val="00073B39"/>
    <w:rsid w:val="00097936"/>
    <w:rsid w:val="000A5751"/>
    <w:rsid w:val="000A61D2"/>
    <w:rsid w:val="000D6D4F"/>
    <w:rsid w:val="00131266"/>
    <w:rsid w:val="001D5364"/>
    <w:rsid w:val="001D7479"/>
    <w:rsid w:val="001F789B"/>
    <w:rsid w:val="00206760"/>
    <w:rsid w:val="002213F8"/>
    <w:rsid w:val="002B69C6"/>
    <w:rsid w:val="00362D3A"/>
    <w:rsid w:val="00410D9E"/>
    <w:rsid w:val="004A399D"/>
    <w:rsid w:val="005A1B24"/>
    <w:rsid w:val="005C37DD"/>
    <w:rsid w:val="006372D7"/>
    <w:rsid w:val="00660491"/>
    <w:rsid w:val="00666938"/>
    <w:rsid w:val="006C13E4"/>
    <w:rsid w:val="006D5885"/>
    <w:rsid w:val="00700A3A"/>
    <w:rsid w:val="00790BBE"/>
    <w:rsid w:val="007F6822"/>
    <w:rsid w:val="00810E38"/>
    <w:rsid w:val="00862639"/>
    <w:rsid w:val="008904F8"/>
    <w:rsid w:val="009B46A8"/>
    <w:rsid w:val="009C0CEB"/>
    <w:rsid w:val="009E33A0"/>
    <w:rsid w:val="009F175E"/>
    <w:rsid w:val="00A17BBB"/>
    <w:rsid w:val="00A60407"/>
    <w:rsid w:val="00AC6F4A"/>
    <w:rsid w:val="00AD35C6"/>
    <w:rsid w:val="00AF0BB8"/>
    <w:rsid w:val="00B9055F"/>
    <w:rsid w:val="00BB6E39"/>
    <w:rsid w:val="00BD0592"/>
    <w:rsid w:val="00C31223"/>
    <w:rsid w:val="00C90B1C"/>
    <w:rsid w:val="00CD4D33"/>
    <w:rsid w:val="00CF346A"/>
    <w:rsid w:val="00D36744"/>
    <w:rsid w:val="00D50F56"/>
    <w:rsid w:val="00DA2BA2"/>
    <w:rsid w:val="00EF73CD"/>
    <w:rsid w:val="00F3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63A5B-F7BD-4CC4-A9DD-C82BABA6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D35C6"/>
    <w:pPr>
      <w:ind w:left="720"/>
      <w:contextualSpacing/>
    </w:pPr>
  </w:style>
  <w:style w:type="character" w:customStyle="1" w:styleId="ipa">
    <w:name w:val="ipa"/>
    <w:basedOn w:val="VarsaylanParagrafYazTipi"/>
    <w:rsid w:val="00AD35C6"/>
  </w:style>
  <w:style w:type="character" w:customStyle="1" w:styleId="apple-converted-space">
    <w:name w:val="apple-converted-space"/>
    <w:basedOn w:val="VarsaylanParagrafYazTipi"/>
    <w:rsid w:val="00AD35C6"/>
  </w:style>
  <w:style w:type="character" w:customStyle="1" w:styleId="def">
    <w:name w:val="def"/>
    <w:basedOn w:val="VarsaylanParagrafYazTipi"/>
    <w:rsid w:val="00AD35C6"/>
  </w:style>
  <w:style w:type="character" w:styleId="Kpr">
    <w:name w:val="Hyperlink"/>
    <w:basedOn w:val="VarsaylanParagrafYazTipi"/>
    <w:uiPriority w:val="99"/>
    <w:semiHidden/>
    <w:unhideWhenUsed/>
    <w:rsid w:val="00AD35C6"/>
    <w:rPr>
      <w:color w:val="0000FF"/>
      <w:u w:val="single"/>
    </w:rPr>
  </w:style>
  <w:style w:type="character" w:customStyle="1" w:styleId="b">
    <w:name w:val="b"/>
    <w:basedOn w:val="VarsaylanParagrafYazTipi"/>
    <w:rsid w:val="00362D3A"/>
  </w:style>
  <w:style w:type="character" w:customStyle="1" w:styleId="sp">
    <w:name w:val="sp"/>
    <w:basedOn w:val="VarsaylanParagrafYazTipi"/>
    <w:rsid w:val="00890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FC3CB5B-F0F2-4A1A-B597-10DB8D78A0A1}" type="doc">
      <dgm:prSet loTypeId="urn:microsoft.com/office/officeart/2005/8/layout/process5" loCatId="process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tr-TR"/>
        </a:p>
      </dgm:t>
    </dgm:pt>
    <dgm:pt modelId="{FA203362-379E-4A34-B9FF-66B07ADBB6B6}">
      <dgm:prSet phldrT="[Metin]"/>
      <dgm:spPr/>
      <dgm:t>
        <a:bodyPr/>
        <a:lstStyle/>
        <a:p>
          <a:r>
            <a:rPr lang="tr-TR"/>
            <a:t>Expansion of the universities</a:t>
          </a:r>
        </a:p>
      </dgm:t>
    </dgm:pt>
    <dgm:pt modelId="{9750A66D-7874-4ACE-8874-AC852E7E46C9}" type="parTrans" cxnId="{497953FA-4811-451A-A486-0012B8E8C3FF}">
      <dgm:prSet/>
      <dgm:spPr/>
      <dgm:t>
        <a:bodyPr/>
        <a:lstStyle/>
        <a:p>
          <a:endParaRPr lang="tr-TR"/>
        </a:p>
      </dgm:t>
    </dgm:pt>
    <dgm:pt modelId="{7B8ACE90-7F6E-44BA-8CE7-D80C0EEB03AB}" type="sibTrans" cxnId="{497953FA-4811-451A-A486-0012B8E8C3FF}">
      <dgm:prSet/>
      <dgm:spPr/>
      <dgm:t>
        <a:bodyPr/>
        <a:lstStyle/>
        <a:p>
          <a:endParaRPr lang="tr-TR"/>
        </a:p>
      </dgm:t>
    </dgm:pt>
    <dgm:pt modelId="{3BBF0612-5201-4961-A4DE-9892CF31F44D}">
      <dgm:prSet phldrT="[Metin]"/>
      <dgm:spPr/>
      <dgm:t>
        <a:bodyPr/>
        <a:lstStyle/>
        <a:p>
          <a:r>
            <a:rPr lang="tr-TR"/>
            <a:t>Growing demand for university places</a:t>
          </a:r>
        </a:p>
      </dgm:t>
    </dgm:pt>
    <dgm:pt modelId="{FFA45854-F13C-4475-8737-72D221238DE5}" type="parTrans" cxnId="{B9CA6505-9CB4-489B-A865-62144C0F3AC5}">
      <dgm:prSet/>
      <dgm:spPr/>
      <dgm:t>
        <a:bodyPr/>
        <a:lstStyle/>
        <a:p>
          <a:endParaRPr lang="tr-TR"/>
        </a:p>
      </dgm:t>
    </dgm:pt>
    <dgm:pt modelId="{A9F1B751-6D80-4064-BB99-CEBA447DF512}" type="sibTrans" cxnId="{B9CA6505-9CB4-489B-A865-62144C0F3AC5}">
      <dgm:prSet/>
      <dgm:spPr/>
      <dgm:t>
        <a:bodyPr/>
        <a:lstStyle/>
        <a:p>
          <a:endParaRPr lang="tr-TR"/>
        </a:p>
      </dgm:t>
    </dgm:pt>
    <dgm:pt modelId="{DBC018AA-37CD-4CBC-98FE-2AA7A40A3223}">
      <dgm:prSet phldrT="[Metin]"/>
      <dgm:spPr/>
      <dgm:t>
        <a:bodyPr/>
        <a:lstStyle/>
        <a:p>
          <a:r>
            <a:rPr lang="tr-TR"/>
            <a:t>It leads to overcrowding</a:t>
          </a:r>
        </a:p>
      </dgm:t>
    </dgm:pt>
    <dgm:pt modelId="{B579BB30-B320-4E94-BEFD-98AFE20330FD}" type="parTrans" cxnId="{AFB3D633-E26D-413F-B5F8-85399FD1583A}">
      <dgm:prSet/>
      <dgm:spPr/>
      <dgm:t>
        <a:bodyPr/>
        <a:lstStyle/>
        <a:p>
          <a:endParaRPr lang="tr-TR"/>
        </a:p>
      </dgm:t>
    </dgm:pt>
    <dgm:pt modelId="{957E2C74-B0AD-4E2D-90FF-A9E7B3CA20F3}" type="sibTrans" cxnId="{AFB3D633-E26D-413F-B5F8-85399FD1583A}">
      <dgm:prSet/>
      <dgm:spPr/>
      <dgm:t>
        <a:bodyPr/>
        <a:lstStyle/>
        <a:p>
          <a:endParaRPr lang="tr-TR"/>
        </a:p>
      </dgm:t>
    </dgm:pt>
    <dgm:pt modelId="{FD942B12-2000-4205-9703-D5F0436AA129}">
      <dgm:prSet phldrT="[Metin]"/>
      <dgm:spPr/>
      <dgm:t>
        <a:bodyPr/>
        <a:lstStyle/>
        <a:p>
          <a:r>
            <a:rPr lang="tr-TR"/>
            <a:t>Subsiding of the government to the poorer students</a:t>
          </a:r>
        </a:p>
      </dgm:t>
    </dgm:pt>
    <dgm:pt modelId="{8F9EE858-EEB3-45F8-B026-6CC8AE475382}" type="parTrans" cxnId="{82C2B83E-9614-468F-AF90-A70BC8B8198D}">
      <dgm:prSet/>
      <dgm:spPr/>
      <dgm:t>
        <a:bodyPr/>
        <a:lstStyle/>
        <a:p>
          <a:endParaRPr lang="tr-TR"/>
        </a:p>
      </dgm:t>
    </dgm:pt>
    <dgm:pt modelId="{335BD59F-5E8F-4586-A37F-8D7C0EA51D7C}" type="sibTrans" cxnId="{82C2B83E-9614-468F-AF90-A70BC8B8198D}">
      <dgm:prSet/>
      <dgm:spPr/>
      <dgm:t>
        <a:bodyPr/>
        <a:lstStyle/>
        <a:p>
          <a:endParaRPr lang="tr-TR"/>
        </a:p>
      </dgm:t>
    </dgm:pt>
    <dgm:pt modelId="{2D352EAB-372C-4CD0-BFCC-44002CACC5C0}">
      <dgm:prSet phldrT="[Metin]"/>
      <dgm:spPr/>
      <dgm:t>
        <a:bodyPr/>
        <a:lstStyle/>
        <a:p>
          <a:r>
            <a:rPr lang="tr-TR"/>
            <a:t>Solution offer</a:t>
          </a:r>
        </a:p>
      </dgm:t>
    </dgm:pt>
    <dgm:pt modelId="{6CF17AEA-1C1D-4813-A140-032372F68C52}" type="parTrans" cxnId="{A484ECC8-075F-4EC4-B8CF-01F323AD6459}">
      <dgm:prSet/>
      <dgm:spPr/>
      <dgm:t>
        <a:bodyPr/>
        <a:lstStyle/>
        <a:p>
          <a:endParaRPr lang="tr-TR"/>
        </a:p>
      </dgm:t>
    </dgm:pt>
    <dgm:pt modelId="{5681069D-7E86-4AF1-A8C8-F44C041B2276}" type="sibTrans" cxnId="{A484ECC8-075F-4EC4-B8CF-01F323AD6459}">
      <dgm:prSet/>
      <dgm:spPr/>
      <dgm:t>
        <a:bodyPr/>
        <a:lstStyle/>
        <a:p>
          <a:endParaRPr lang="tr-TR"/>
        </a:p>
      </dgm:t>
    </dgm:pt>
    <dgm:pt modelId="{4390F7F8-8096-4B05-8FB3-2BA263CB1A4D}" type="pres">
      <dgm:prSet presAssocID="{9FC3CB5B-F0F2-4A1A-B597-10DB8D78A0A1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BF216D56-4798-4476-9E62-E0B7DDEA31EE}" type="pres">
      <dgm:prSet presAssocID="{FA203362-379E-4A34-B9FF-66B07ADBB6B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6BDA78FC-1F2C-479C-93DC-7868DC69C9C3}" type="pres">
      <dgm:prSet presAssocID="{7B8ACE90-7F6E-44BA-8CE7-D80C0EEB03AB}" presName="sibTrans" presStyleLbl="sibTrans2D1" presStyleIdx="0" presStyleCnt="4"/>
      <dgm:spPr/>
      <dgm:t>
        <a:bodyPr/>
        <a:lstStyle/>
        <a:p>
          <a:endParaRPr lang="tr-TR"/>
        </a:p>
      </dgm:t>
    </dgm:pt>
    <dgm:pt modelId="{3E8B78BA-2667-451F-A66E-3C1529F3A655}" type="pres">
      <dgm:prSet presAssocID="{7B8ACE90-7F6E-44BA-8CE7-D80C0EEB03AB}" presName="connectorText" presStyleLbl="sibTrans2D1" presStyleIdx="0" presStyleCnt="4"/>
      <dgm:spPr/>
      <dgm:t>
        <a:bodyPr/>
        <a:lstStyle/>
        <a:p>
          <a:endParaRPr lang="tr-TR"/>
        </a:p>
      </dgm:t>
    </dgm:pt>
    <dgm:pt modelId="{5D0DD7C1-8742-415E-93D6-F1A8FFAC00D3}" type="pres">
      <dgm:prSet presAssocID="{3BBF0612-5201-4961-A4DE-9892CF31F44D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0F2B32E-FFA5-402C-A0FA-07FBF68A7F8D}" type="pres">
      <dgm:prSet presAssocID="{A9F1B751-6D80-4064-BB99-CEBA447DF512}" presName="sibTrans" presStyleLbl="sibTrans2D1" presStyleIdx="1" presStyleCnt="4"/>
      <dgm:spPr/>
      <dgm:t>
        <a:bodyPr/>
        <a:lstStyle/>
        <a:p>
          <a:endParaRPr lang="tr-TR"/>
        </a:p>
      </dgm:t>
    </dgm:pt>
    <dgm:pt modelId="{1A723CAE-FABB-405C-BC45-D008A5286918}" type="pres">
      <dgm:prSet presAssocID="{A9F1B751-6D80-4064-BB99-CEBA447DF512}" presName="connectorText" presStyleLbl="sibTrans2D1" presStyleIdx="1" presStyleCnt="4"/>
      <dgm:spPr/>
      <dgm:t>
        <a:bodyPr/>
        <a:lstStyle/>
        <a:p>
          <a:endParaRPr lang="tr-TR"/>
        </a:p>
      </dgm:t>
    </dgm:pt>
    <dgm:pt modelId="{E9ADEA4B-1B1F-43A7-997A-AAC4B5800E3D}" type="pres">
      <dgm:prSet presAssocID="{DBC018AA-37CD-4CBC-98FE-2AA7A40A3223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6653DEF-648C-4D25-B3AF-5D108D4D152C}" type="pres">
      <dgm:prSet presAssocID="{957E2C74-B0AD-4E2D-90FF-A9E7B3CA20F3}" presName="sibTrans" presStyleLbl="sibTrans2D1" presStyleIdx="2" presStyleCnt="4"/>
      <dgm:spPr/>
      <dgm:t>
        <a:bodyPr/>
        <a:lstStyle/>
        <a:p>
          <a:endParaRPr lang="tr-TR"/>
        </a:p>
      </dgm:t>
    </dgm:pt>
    <dgm:pt modelId="{5EE60899-F799-46C3-88AD-69BE5405A476}" type="pres">
      <dgm:prSet presAssocID="{957E2C74-B0AD-4E2D-90FF-A9E7B3CA20F3}" presName="connectorText" presStyleLbl="sibTrans2D1" presStyleIdx="2" presStyleCnt="4"/>
      <dgm:spPr/>
      <dgm:t>
        <a:bodyPr/>
        <a:lstStyle/>
        <a:p>
          <a:endParaRPr lang="tr-TR"/>
        </a:p>
      </dgm:t>
    </dgm:pt>
    <dgm:pt modelId="{AA65C58D-E1B0-4856-85E5-B9A727F068CD}" type="pres">
      <dgm:prSet presAssocID="{FD942B12-2000-4205-9703-D5F0436AA129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86E5162-2B35-44FF-B4E9-DB1592601CC9}" type="pres">
      <dgm:prSet presAssocID="{335BD59F-5E8F-4586-A37F-8D7C0EA51D7C}" presName="sibTrans" presStyleLbl="sibTrans2D1" presStyleIdx="3" presStyleCnt="4"/>
      <dgm:spPr/>
      <dgm:t>
        <a:bodyPr/>
        <a:lstStyle/>
        <a:p>
          <a:endParaRPr lang="tr-TR"/>
        </a:p>
      </dgm:t>
    </dgm:pt>
    <dgm:pt modelId="{6B4787E4-F582-4A36-B1B3-8600F9F84A38}" type="pres">
      <dgm:prSet presAssocID="{335BD59F-5E8F-4586-A37F-8D7C0EA51D7C}" presName="connectorText" presStyleLbl="sibTrans2D1" presStyleIdx="3" presStyleCnt="4"/>
      <dgm:spPr/>
      <dgm:t>
        <a:bodyPr/>
        <a:lstStyle/>
        <a:p>
          <a:endParaRPr lang="tr-TR"/>
        </a:p>
      </dgm:t>
    </dgm:pt>
    <dgm:pt modelId="{F32C1F83-3F1F-4DC8-BD31-A93863375570}" type="pres">
      <dgm:prSet presAssocID="{2D352EAB-372C-4CD0-BFCC-44002CACC5C0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C02B6495-419C-4526-AEC9-102BD5D56DD4}" type="presOf" srcId="{FD942B12-2000-4205-9703-D5F0436AA129}" destId="{AA65C58D-E1B0-4856-85E5-B9A727F068CD}" srcOrd="0" destOrd="0" presId="urn:microsoft.com/office/officeart/2005/8/layout/process5"/>
    <dgm:cxn modelId="{A334CA55-491C-4FF5-86BB-DFAF40CB1638}" type="presOf" srcId="{9FC3CB5B-F0F2-4A1A-B597-10DB8D78A0A1}" destId="{4390F7F8-8096-4B05-8FB3-2BA263CB1A4D}" srcOrd="0" destOrd="0" presId="urn:microsoft.com/office/officeart/2005/8/layout/process5"/>
    <dgm:cxn modelId="{B1B27CE2-B27D-4EEA-BFAA-1F2A7C9BCCCE}" type="presOf" srcId="{335BD59F-5E8F-4586-A37F-8D7C0EA51D7C}" destId="{6B4787E4-F582-4A36-B1B3-8600F9F84A38}" srcOrd="1" destOrd="0" presId="urn:microsoft.com/office/officeart/2005/8/layout/process5"/>
    <dgm:cxn modelId="{377521D9-413D-42C1-8874-FD13828D263C}" type="presOf" srcId="{2D352EAB-372C-4CD0-BFCC-44002CACC5C0}" destId="{F32C1F83-3F1F-4DC8-BD31-A93863375570}" srcOrd="0" destOrd="0" presId="urn:microsoft.com/office/officeart/2005/8/layout/process5"/>
    <dgm:cxn modelId="{0A0AA92D-CAFA-47CD-B913-E66C81699A3B}" type="presOf" srcId="{FA203362-379E-4A34-B9FF-66B07ADBB6B6}" destId="{BF216D56-4798-4476-9E62-E0B7DDEA31EE}" srcOrd="0" destOrd="0" presId="urn:microsoft.com/office/officeart/2005/8/layout/process5"/>
    <dgm:cxn modelId="{AC8C214E-9B43-4AE9-9014-293C7835CDA7}" type="presOf" srcId="{A9F1B751-6D80-4064-BB99-CEBA447DF512}" destId="{1A723CAE-FABB-405C-BC45-D008A5286918}" srcOrd="1" destOrd="0" presId="urn:microsoft.com/office/officeart/2005/8/layout/process5"/>
    <dgm:cxn modelId="{AFB3D633-E26D-413F-B5F8-85399FD1583A}" srcId="{9FC3CB5B-F0F2-4A1A-B597-10DB8D78A0A1}" destId="{DBC018AA-37CD-4CBC-98FE-2AA7A40A3223}" srcOrd="2" destOrd="0" parTransId="{B579BB30-B320-4E94-BEFD-98AFE20330FD}" sibTransId="{957E2C74-B0AD-4E2D-90FF-A9E7B3CA20F3}"/>
    <dgm:cxn modelId="{D27DF2AF-CD94-4777-BAC1-D9393516B128}" type="presOf" srcId="{7B8ACE90-7F6E-44BA-8CE7-D80C0EEB03AB}" destId="{6BDA78FC-1F2C-479C-93DC-7868DC69C9C3}" srcOrd="0" destOrd="0" presId="urn:microsoft.com/office/officeart/2005/8/layout/process5"/>
    <dgm:cxn modelId="{A484ECC8-075F-4EC4-B8CF-01F323AD6459}" srcId="{9FC3CB5B-F0F2-4A1A-B597-10DB8D78A0A1}" destId="{2D352EAB-372C-4CD0-BFCC-44002CACC5C0}" srcOrd="4" destOrd="0" parTransId="{6CF17AEA-1C1D-4813-A140-032372F68C52}" sibTransId="{5681069D-7E86-4AF1-A8C8-F44C041B2276}"/>
    <dgm:cxn modelId="{8FD49EC9-1595-4A47-8627-80666554856C}" type="presOf" srcId="{957E2C74-B0AD-4E2D-90FF-A9E7B3CA20F3}" destId="{5EE60899-F799-46C3-88AD-69BE5405A476}" srcOrd="1" destOrd="0" presId="urn:microsoft.com/office/officeart/2005/8/layout/process5"/>
    <dgm:cxn modelId="{A855C353-AB9D-444B-8890-5F597BFB8063}" type="presOf" srcId="{335BD59F-5E8F-4586-A37F-8D7C0EA51D7C}" destId="{386E5162-2B35-44FF-B4E9-DB1592601CC9}" srcOrd="0" destOrd="0" presId="urn:microsoft.com/office/officeart/2005/8/layout/process5"/>
    <dgm:cxn modelId="{FE6EF075-691A-4EE8-90E0-E6FB0958024C}" type="presOf" srcId="{A9F1B751-6D80-4064-BB99-CEBA447DF512}" destId="{10F2B32E-FFA5-402C-A0FA-07FBF68A7F8D}" srcOrd="0" destOrd="0" presId="urn:microsoft.com/office/officeart/2005/8/layout/process5"/>
    <dgm:cxn modelId="{7A060B36-FB61-4124-AB70-54E4FE3B3A56}" type="presOf" srcId="{DBC018AA-37CD-4CBC-98FE-2AA7A40A3223}" destId="{E9ADEA4B-1B1F-43A7-997A-AAC4B5800E3D}" srcOrd="0" destOrd="0" presId="urn:microsoft.com/office/officeart/2005/8/layout/process5"/>
    <dgm:cxn modelId="{497953FA-4811-451A-A486-0012B8E8C3FF}" srcId="{9FC3CB5B-F0F2-4A1A-B597-10DB8D78A0A1}" destId="{FA203362-379E-4A34-B9FF-66B07ADBB6B6}" srcOrd="0" destOrd="0" parTransId="{9750A66D-7874-4ACE-8874-AC852E7E46C9}" sibTransId="{7B8ACE90-7F6E-44BA-8CE7-D80C0EEB03AB}"/>
    <dgm:cxn modelId="{5908EAE9-F5F2-4B63-BD6F-65F5D41EE0ED}" type="presOf" srcId="{7B8ACE90-7F6E-44BA-8CE7-D80C0EEB03AB}" destId="{3E8B78BA-2667-451F-A66E-3C1529F3A655}" srcOrd="1" destOrd="0" presId="urn:microsoft.com/office/officeart/2005/8/layout/process5"/>
    <dgm:cxn modelId="{82C2B83E-9614-468F-AF90-A70BC8B8198D}" srcId="{9FC3CB5B-F0F2-4A1A-B597-10DB8D78A0A1}" destId="{FD942B12-2000-4205-9703-D5F0436AA129}" srcOrd="3" destOrd="0" parTransId="{8F9EE858-EEB3-45F8-B026-6CC8AE475382}" sibTransId="{335BD59F-5E8F-4586-A37F-8D7C0EA51D7C}"/>
    <dgm:cxn modelId="{AADE0F3F-3636-453E-B478-CA5C51EAF610}" type="presOf" srcId="{957E2C74-B0AD-4E2D-90FF-A9E7B3CA20F3}" destId="{F6653DEF-648C-4D25-B3AF-5D108D4D152C}" srcOrd="0" destOrd="0" presId="urn:microsoft.com/office/officeart/2005/8/layout/process5"/>
    <dgm:cxn modelId="{B9CA6505-9CB4-489B-A865-62144C0F3AC5}" srcId="{9FC3CB5B-F0F2-4A1A-B597-10DB8D78A0A1}" destId="{3BBF0612-5201-4961-A4DE-9892CF31F44D}" srcOrd="1" destOrd="0" parTransId="{FFA45854-F13C-4475-8737-72D221238DE5}" sibTransId="{A9F1B751-6D80-4064-BB99-CEBA447DF512}"/>
    <dgm:cxn modelId="{AF7BA471-6675-4732-8D5F-5B48FB6695C4}" type="presOf" srcId="{3BBF0612-5201-4961-A4DE-9892CF31F44D}" destId="{5D0DD7C1-8742-415E-93D6-F1A8FFAC00D3}" srcOrd="0" destOrd="0" presId="urn:microsoft.com/office/officeart/2005/8/layout/process5"/>
    <dgm:cxn modelId="{B74D9066-F4E8-4A6F-B029-600D2CCBA2DB}" type="presParOf" srcId="{4390F7F8-8096-4B05-8FB3-2BA263CB1A4D}" destId="{BF216D56-4798-4476-9E62-E0B7DDEA31EE}" srcOrd="0" destOrd="0" presId="urn:microsoft.com/office/officeart/2005/8/layout/process5"/>
    <dgm:cxn modelId="{8F303135-F848-41D1-A15D-7BA9A859B508}" type="presParOf" srcId="{4390F7F8-8096-4B05-8FB3-2BA263CB1A4D}" destId="{6BDA78FC-1F2C-479C-93DC-7868DC69C9C3}" srcOrd="1" destOrd="0" presId="urn:microsoft.com/office/officeart/2005/8/layout/process5"/>
    <dgm:cxn modelId="{DA9C6B9C-CD10-414D-87D6-D51265A88543}" type="presParOf" srcId="{6BDA78FC-1F2C-479C-93DC-7868DC69C9C3}" destId="{3E8B78BA-2667-451F-A66E-3C1529F3A655}" srcOrd="0" destOrd="0" presId="urn:microsoft.com/office/officeart/2005/8/layout/process5"/>
    <dgm:cxn modelId="{D9D3BE87-D0F7-4BFB-91B5-2191C9733551}" type="presParOf" srcId="{4390F7F8-8096-4B05-8FB3-2BA263CB1A4D}" destId="{5D0DD7C1-8742-415E-93D6-F1A8FFAC00D3}" srcOrd="2" destOrd="0" presId="urn:microsoft.com/office/officeart/2005/8/layout/process5"/>
    <dgm:cxn modelId="{0B41F2C3-6236-40AC-9F9E-3AD07B1C3C3B}" type="presParOf" srcId="{4390F7F8-8096-4B05-8FB3-2BA263CB1A4D}" destId="{10F2B32E-FFA5-402C-A0FA-07FBF68A7F8D}" srcOrd="3" destOrd="0" presId="urn:microsoft.com/office/officeart/2005/8/layout/process5"/>
    <dgm:cxn modelId="{0E02F93F-D814-4C47-9B13-A8F10235F442}" type="presParOf" srcId="{10F2B32E-FFA5-402C-A0FA-07FBF68A7F8D}" destId="{1A723CAE-FABB-405C-BC45-D008A5286918}" srcOrd="0" destOrd="0" presId="urn:microsoft.com/office/officeart/2005/8/layout/process5"/>
    <dgm:cxn modelId="{CAF7249F-9F5E-4C35-BA05-FC34849BC32C}" type="presParOf" srcId="{4390F7F8-8096-4B05-8FB3-2BA263CB1A4D}" destId="{E9ADEA4B-1B1F-43A7-997A-AAC4B5800E3D}" srcOrd="4" destOrd="0" presId="urn:microsoft.com/office/officeart/2005/8/layout/process5"/>
    <dgm:cxn modelId="{2DF8C1CB-8A6D-4CE5-AF16-1777995E865B}" type="presParOf" srcId="{4390F7F8-8096-4B05-8FB3-2BA263CB1A4D}" destId="{F6653DEF-648C-4D25-B3AF-5D108D4D152C}" srcOrd="5" destOrd="0" presId="urn:microsoft.com/office/officeart/2005/8/layout/process5"/>
    <dgm:cxn modelId="{63CB9367-4B6A-4C5B-A661-0F320D86223E}" type="presParOf" srcId="{F6653DEF-648C-4D25-B3AF-5D108D4D152C}" destId="{5EE60899-F799-46C3-88AD-69BE5405A476}" srcOrd="0" destOrd="0" presId="urn:microsoft.com/office/officeart/2005/8/layout/process5"/>
    <dgm:cxn modelId="{704101F3-E2BE-4224-A104-2978CD03884D}" type="presParOf" srcId="{4390F7F8-8096-4B05-8FB3-2BA263CB1A4D}" destId="{AA65C58D-E1B0-4856-85E5-B9A727F068CD}" srcOrd="6" destOrd="0" presId="urn:microsoft.com/office/officeart/2005/8/layout/process5"/>
    <dgm:cxn modelId="{73AD28D0-3DB6-4997-913E-342DDC265795}" type="presParOf" srcId="{4390F7F8-8096-4B05-8FB3-2BA263CB1A4D}" destId="{386E5162-2B35-44FF-B4E9-DB1592601CC9}" srcOrd="7" destOrd="0" presId="urn:microsoft.com/office/officeart/2005/8/layout/process5"/>
    <dgm:cxn modelId="{7E08A27E-C827-4175-A034-39F15C9F9A72}" type="presParOf" srcId="{386E5162-2B35-44FF-B4E9-DB1592601CC9}" destId="{6B4787E4-F582-4A36-B1B3-8600F9F84A38}" srcOrd="0" destOrd="0" presId="urn:microsoft.com/office/officeart/2005/8/layout/process5"/>
    <dgm:cxn modelId="{C9066A59-5054-4524-A4C7-0ED69179A390}" type="presParOf" srcId="{4390F7F8-8096-4B05-8FB3-2BA263CB1A4D}" destId="{F32C1F83-3F1F-4DC8-BD31-A93863375570}" srcOrd="8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216D56-4798-4476-9E62-E0B7DDEA31EE}">
      <dsp:nvSpPr>
        <dsp:cNvPr id="0" name=""/>
        <dsp:cNvSpPr/>
      </dsp:nvSpPr>
      <dsp:spPr>
        <a:xfrm>
          <a:off x="4822" y="447198"/>
          <a:ext cx="1441251" cy="864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Expansion of the universities</a:t>
          </a:r>
        </a:p>
      </dsp:txBody>
      <dsp:txXfrm>
        <a:off x="30150" y="472526"/>
        <a:ext cx="1390595" cy="814094"/>
      </dsp:txXfrm>
    </dsp:sp>
    <dsp:sp modelId="{6BDA78FC-1F2C-479C-93DC-7868DC69C9C3}">
      <dsp:nvSpPr>
        <dsp:cNvPr id="0" name=""/>
        <dsp:cNvSpPr/>
      </dsp:nvSpPr>
      <dsp:spPr>
        <a:xfrm>
          <a:off x="1572903" y="700859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>
        <a:off x="1572903" y="772345"/>
        <a:ext cx="213882" cy="214458"/>
      </dsp:txXfrm>
    </dsp:sp>
    <dsp:sp modelId="{5D0DD7C1-8742-415E-93D6-F1A8FFAC00D3}">
      <dsp:nvSpPr>
        <dsp:cNvPr id="0" name=""/>
        <dsp:cNvSpPr/>
      </dsp:nvSpPr>
      <dsp:spPr>
        <a:xfrm>
          <a:off x="2022574" y="447198"/>
          <a:ext cx="1441251" cy="864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Growing demand for university places</a:t>
          </a:r>
        </a:p>
      </dsp:txBody>
      <dsp:txXfrm>
        <a:off x="2047902" y="472526"/>
        <a:ext cx="1390595" cy="814094"/>
      </dsp:txXfrm>
    </dsp:sp>
    <dsp:sp modelId="{10F2B32E-FFA5-402C-A0FA-07FBF68A7F8D}">
      <dsp:nvSpPr>
        <dsp:cNvPr id="0" name=""/>
        <dsp:cNvSpPr/>
      </dsp:nvSpPr>
      <dsp:spPr>
        <a:xfrm>
          <a:off x="3590655" y="700859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>
        <a:off x="3590655" y="772345"/>
        <a:ext cx="213882" cy="214458"/>
      </dsp:txXfrm>
    </dsp:sp>
    <dsp:sp modelId="{E9ADEA4B-1B1F-43A7-997A-AAC4B5800E3D}">
      <dsp:nvSpPr>
        <dsp:cNvPr id="0" name=""/>
        <dsp:cNvSpPr/>
      </dsp:nvSpPr>
      <dsp:spPr>
        <a:xfrm>
          <a:off x="4040326" y="447198"/>
          <a:ext cx="1441251" cy="864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It leads to overcrowding</a:t>
          </a:r>
        </a:p>
      </dsp:txBody>
      <dsp:txXfrm>
        <a:off x="4065654" y="472526"/>
        <a:ext cx="1390595" cy="814094"/>
      </dsp:txXfrm>
    </dsp:sp>
    <dsp:sp modelId="{F6653DEF-648C-4D25-B3AF-5D108D4D152C}">
      <dsp:nvSpPr>
        <dsp:cNvPr id="0" name=""/>
        <dsp:cNvSpPr/>
      </dsp:nvSpPr>
      <dsp:spPr>
        <a:xfrm rot="5400000">
          <a:off x="4608179" y="1412837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 rot="-5400000">
        <a:off x="4653723" y="1438780"/>
        <a:ext cx="214458" cy="213882"/>
      </dsp:txXfrm>
    </dsp:sp>
    <dsp:sp modelId="{AA65C58D-E1B0-4856-85E5-B9A727F068CD}">
      <dsp:nvSpPr>
        <dsp:cNvPr id="0" name=""/>
        <dsp:cNvSpPr/>
      </dsp:nvSpPr>
      <dsp:spPr>
        <a:xfrm>
          <a:off x="4040326" y="1888450"/>
          <a:ext cx="1441251" cy="864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Subsiding of the government to the poorer students</a:t>
          </a:r>
        </a:p>
      </dsp:txBody>
      <dsp:txXfrm>
        <a:off x="4065654" y="1913778"/>
        <a:ext cx="1390595" cy="814094"/>
      </dsp:txXfrm>
    </dsp:sp>
    <dsp:sp modelId="{386E5162-2B35-44FF-B4E9-DB1592601CC9}">
      <dsp:nvSpPr>
        <dsp:cNvPr id="0" name=""/>
        <dsp:cNvSpPr/>
      </dsp:nvSpPr>
      <dsp:spPr>
        <a:xfrm rot="10800000">
          <a:off x="3607950" y="2142110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 rot="10800000">
        <a:off x="3699613" y="2213596"/>
        <a:ext cx="213882" cy="214458"/>
      </dsp:txXfrm>
    </dsp:sp>
    <dsp:sp modelId="{F32C1F83-3F1F-4DC8-BD31-A93863375570}">
      <dsp:nvSpPr>
        <dsp:cNvPr id="0" name=""/>
        <dsp:cNvSpPr/>
      </dsp:nvSpPr>
      <dsp:spPr>
        <a:xfrm>
          <a:off x="2022574" y="1888450"/>
          <a:ext cx="1441251" cy="864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Solution offer</a:t>
          </a:r>
        </a:p>
      </dsp:txBody>
      <dsp:txXfrm>
        <a:off x="2047902" y="1913778"/>
        <a:ext cx="1390595" cy="8140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Bedirhan</cp:lastModifiedBy>
  <cp:revision>4</cp:revision>
  <dcterms:created xsi:type="dcterms:W3CDTF">2014-11-27T21:06:00Z</dcterms:created>
  <dcterms:modified xsi:type="dcterms:W3CDTF">2014-11-27T21:18:00Z</dcterms:modified>
</cp:coreProperties>
</file>