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Dear Mr Dursun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I am writing to in return for your annunciation in The Daily Newspapers of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15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November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2011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concerning the post of staff for library. Please find embedded my CV summarizing my education, experience, and my passion to books.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The first time I started to be interested in myself to books was when I got a prize for my high marks. Since that time, I found out my different part which only can keep in with books. Reading books is not only a study action, but also it is about searching a world including different culture, history, and language. Thanks to my passion, I was selected to reading and analyzing competition when I was in high school. As I got a beautiful prize from competition, this situation leads me to read and researching more books than before.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I am a university student in English Language and Literature in Karadeniz Technical University. Also this department makes my knowledge get deeper and deeper day by day. Because of my assignments, I spend most of my time in school library to search something about literary stuff in the process of English history. I believe in myself in this case, because what I want to do in my future is a job being related to books. For this reason, this experience might be very useful to recognize my passion and what exactly I want from a job.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I would love to hear positive answer, and make a interview any time you like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Yours sincerely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                Özlem Nazl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ıer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