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0BF7" w:rsidRDefault="00B97AD3">
      <w:r>
        <w:rPr>
          <w:noProof/>
          <w:lang w:eastAsia="en-GB"/>
        </w:rPr>
        <w:drawing>
          <wp:inline distT="0" distB="0" distL="0" distR="0">
            <wp:extent cx="5486400" cy="3200400"/>
            <wp:effectExtent l="0" t="0" r="19050" b="0"/>
            <wp:docPr id="1" name="Diy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5" r:lo="rId6" r:qs="rId7" r:cs="rId8"/>
              </a:graphicData>
            </a:graphic>
          </wp:inline>
        </w:drawing>
      </w:r>
    </w:p>
    <w:p w:rsidR="007F0BF7" w:rsidRDefault="007F0BF7" w:rsidP="007F0BF7"/>
    <w:p w:rsidR="00B97AD3" w:rsidRDefault="00B97AD3" w:rsidP="007F0BF7"/>
    <w:p w:rsidR="007F0BF7" w:rsidRDefault="007F0BF7" w:rsidP="007F0BF7">
      <w:pPr>
        <w:rPr>
          <w:rFonts w:ascii="Times New Roman" w:hAnsi="Times New Roman" w:cs="Times New Roman"/>
          <w:sz w:val="24"/>
          <w:szCs w:val="24"/>
        </w:rPr>
      </w:pPr>
      <w:r>
        <w:rPr>
          <w:rFonts w:ascii="Times New Roman" w:hAnsi="Times New Roman" w:cs="Times New Roman"/>
          <w:sz w:val="24"/>
          <w:szCs w:val="24"/>
        </w:rPr>
        <w:t xml:space="preserve">        One of the most important issues is global warming in our day.  Recently, global warming has increased because of some kinds of destruction and problems which is ignored.  Therefore, glaciers begin to melt.  The biggest loss is in Antarctica and Greenland.  Because of melting, sea level rises.  According to NASA, The amount of water in the oceans increased 4.3 trillion because of warming.  And global tons of water level rise has identified approximately 1,27cm.  In addition, rates of flood increase. Because of all these, many living creatures live in danger.  Extinction of living creatures leads to the destruction of the balance of nature.</w:t>
      </w:r>
    </w:p>
    <w:p w:rsidR="007F0BF7" w:rsidRDefault="007F0BF7" w:rsidP="007F0BF7">
      <w:pPr>
        <w:rPr>
          <w:rFonts w:ascii="Times New Roman" w:hAnsi="Times New Roman" w:cs="Times New Roman"/>
          <w:sz w:val="24"/>
          <w:szCs w:val="24"/>
        </w:rPr>
      </w:pPr>
    </w:p>
    <w:p w:rsidR="007F0BF7" w:rsidRDefault="007F0BF7" w:rsidP="007F0BF7">
      <w:pPr>
        <w:rPr>
          <w:rFonts w:ascii="Times New Roman" w:hAnsi="Times New Roman" w:cs="Times New Roman"/>
          <w:sz w:val="24"/>
          <w:szCs w:val="24"/>
        </w:rPr>
      </w:pPr>
    </w:p>
    <w:p w:rsidR="007F0BF7" w:rsidRDefault="007F0BF7" w:rsidP="007F0BF7">
      <w:pPr>
        <w:rPr>
          <w:rFonts w:ascii="Times New Roman" w:hAnsi="Times New Roman" w:cs="Times New Roman"/>
          <w:sz w:val="24"/>
          <w:szCs w:val="24"/>
        </w:rPr>
      </w:pPr>
      <w:r>
        <w:rPr>
          <w:rFonts w:ascii="Times New Roman" w:hAnsi="Times New Roman" w:cs="Times New Roman"/>
          <w:sz w:val="24"/>
          <w:szCs w:val="24"/>
        </w:rPr>
        <w:t>Source:</w:t>
      </w:r>
    </w:p>
    <w:p w:rsidR="007F0BF7" w:rsidRDefault="007F0BF7" w:rsidP="007F0BF7">
      <w:pPr>
        <w:rPr>
          <w:rFonts w:ascii="Times New Roman" w:hAnsi="Times New Roman" w:cs="Times New Roman"/>
          <w:sz w:val="24"/>
          <w:szCs w:val="24"/>
        </w:rPr>
      </w:pPr>
      <w:hyperlink r:id="rId10" w:history="1">
        <w:r w:rsidRPr="00D200CF">
          <w:rPr>
            <w:rStyle w:val="Kpr"/>
            <w:rFonts w:ascii="Times New Roman" w:hAnsi="Times New Roman" w:cs="Times New Roman"/>
            <w:sz w:val="24"/>
            <w:szCs w:val="24"/>
          </w:rPr>
          <w:t>http://wap.ntvmsnbc.com/Haber/Goster/25320825</w:t>
        </w:r>
      </w:hyperlink>
      <w:r>
        <w:rPr>
          <w:rFonts w:ascii="Times New Roman" w:hAnsi="Times New Roman" w:cs="Times New Roman"/>
          <w:sz w:val="24"/>
          <w:szCs w:val="24"/>
        </w:rPr>
        <w:t xml:space="preserve"> </w:t>
      </w:r>
    </w:p>
    <w:p w:rsidR="007F0BF7" w:rsidRDefault="007F0BF7" w:rsidP="007F0BF7">
      <w:pPr>
        <w:rPr>
          <w:rFonts w:ascii="Times New Roman" w:hAnsi="Times New Roman" w:cs="Times New Roman"/>
          <w:sz w:val="24"/>
          <w:szCs w:val="24"/>
        </w:rPr>
      </w:pPr>
    </w:p>
    <w:p w:rsidR="007F0BF7" w:rsidRDefault="007F0BF7" w:rsidP="007F0BF7">
      <w:pPr>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Eda</w:t>
      </w:r>
      <w:proofErr w:type="spellEnd"/>
      <w:r>
        <w:rPr>
          <w:rFonts w:ascii="Times New Roman" w:hAnsi="Times New Roman" w:cs="Times New Roman"/>
          <w:sz w:val="24"/>
          <w:szCs w:val="24"/>
        </w:rPr>
        <w:t xml:space="preserve"> BAYRAK</w:t>
      </w:r>
    </w:p>
    <w:p w:rsidR="007F0BF7" w:rsidRDefault="007F0BF7" w:rsidP="007F0BF7">
      <w:pPr>
        <w:rPr>
          <w:rFonts w:ascii="Times New Roman" w:hAnsi="Times New Roman" w:cs="Times New Roman"/>
          <w:sz w:val="24"/>
          <w:szCs w:val="24"/>
        </w:rPr>
      </w:pPr>
      <w:r>
        <w:rPr>
          <w:rFonts w:ascii="Times New Roman" w:hAnsi="Times New Roman" w:cs="Times New Roman"/>
          <w:sz w:val="24"/>
          <w:szCs w:val="24"/>
        </w:rPr>
        <w:t xml:space="preserve">                                                                                                First Year/Group B</w:t>
      </w:r>
    </w:p>
    <w:p w:rsidR="007F0BF7" w:rsidRPr="007F0BF7" w:rsidRDefault="007F0BF7" w:rsidP="007F0BF7">
      <w:pPr>
        <w:rPr>
          <w:rFonts w:ascii="Times New Roman" w:hAnsi="Times New Roman" w:cs="Times New Roman"/>
          <w:sz w:val="24"/>
          <w:szCs w:val="24"/>
        </w:rPr>
      </w:pPr>
      <w:r>
        <w:rPr>
          <w:rFonts w:ascii="Times New Roman" w:hAnsi="Times New Roman" w:cs="Times New Roman"/>
          <w:sz w:val="24"/>
          <w:szCs w:val="24"/>
        </w:rPr>
        <w:t xml:space="preserve">                                                                                                300477</w:t>
      </w:r>
      <w:bookmarkStart w:id="0" w:name="_GoBack"/>
      <w:bookmarkEnd w:id="0"/>
    </w:p>
    <w:sectPr w:rsidR="007F0BF7" w:rsidRPr="007F0BF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EFF" w:usb1="C0007843"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7AD3"/>
    <w:rsid w:val="007F0BF7"/>
    <w:rsid w:val="00987492"/>
    <w:rsid w:val="00AD40BF"/>
    <w:rsid w:val="00B97AD3"/>
    <w:rsid w:val="00F4546C"/>
    <w:rsid w:val="00F47E1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40BF"/>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BalonMetni">
    <w:name w:val="Balloon Text"/>
    <w:basedOn w:val="Normal"/>
    <w:link w:val="BalonMetniChar"/>
    <w:uiPriority w:val="99"/>
    <w:semiHidden/>
    <w:unhideWhenUsed/>
    <w:rsid w:val="00B97AD3"/>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B97AD3"/>
    <w:rPr>
      <w:rFonts w:ascii="Tahoma" w:hAnsi="Tahoma" w:cs="Tahoma"/>
      <w:sz w:val="16"/>
      <w:szCs w:val="16"/>
    </w:rPr>
  </w:style>
  <w:style w:type="character" w:styleId="Kpr">
    <w:name w:val="Hyperlink"/>
    <w:basedOn w:val="VarsaylanParagrafYazTipi"/>
    <w:uiPriority w:val="99"/>
    <w:unhideWhenUsed/>
    <w:rsid w:val="007F0BF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40BF"/>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BalonMetni">
    <w:name w:val="Balloon Text"/>
    <w:basedOn w:val="Normal"/>
    <w:link w:val="BalonMetniChar"/>
    <w:uiPriority w:val="99"/>
    <w:semiHidden/>
    <w:unhideWhenUsed/>
    <w:rsid w:val="00B97AD3"/>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B97AD3"/>
    <w:rPr>
      <w:rFonts w:ascii="Tahoma" w:hAnsi="Tahoma" w:cs="Tahoma"/>
      <w:sz w:val="16"/>
      <w:szCs w:val="16"/>
    </w:rPr>
  </w:style>
  <w:style w:type="character" w:styleId="Kpr">
    <w:name w:val="Hyperlink"/>
    <w:basedOn w:val="VarsaylanParagrafYazTipi"/>
    <w:uiPriority w:val="99"/>
    <w:unhideWhenUsed/>
    <w:rsid w:val="007F0BF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Colors" Target="diagrams/colors1.xml"/><Relationship Id="rId3" Type="http://schemas.openxmlformats.org/officeDocument/2006/relationships/settings" Target="settings.xml"/><Relationship Id="rId7" Type="http://schemas.openxmlformats.org/officeDocument/2006/relationships/diagramQuickStyle" Target="diagrams/quickStyle1.xm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diagramLayout" Target="diagrams/layout1.xml"/><Relationship Id="rId11" Type="http://schemas.openxmlformats.org/officeDocument/2006/relationships/fontTable" Target="fontTable.xml"/><Relationship Id="rId5" Type="http://schemas.openxmlformats.org/officeDocument/2006/relationships/diagramData" Target="diagrams/data1.xml"/><Relationship Id="rId10" Type="http://schemas.openxmlformats.org/officeDocument/2006/relationships/hyperlink" Target="http://wap.ntvmsnbc.com/Haber/Goster/25320825" TargetMode="External"/><Relationship Id="rId4" Type="http://schemas.openxmlformats.org/officeDocument/2006/relationships/webSettings" Target="webSettings.xml"/><Relationship Id="rId9" Type="http://schemas.microsoft.com/office/2007/relationships/diagramDrawing" Target="diagrams/drawing1.xml"/></Relationships>
</file>

<file path=word/diagrams/colors1.xml><?xml version="1.0" encoding="utf-8"?>
<dgm:colorsDef xmlns:dgm="http://schemas.openxmlformats.org/drawingml/2006/diagram" xmlns:a="http://schemas.openxmlformats.org/drawingml/2006/main" uniqueId="urn:microsoft.com/office/officeart/2005/8/colors/accent2_4">
  <dgm:title val=""/>
  <dgm:desc val=""/>
  <dgm:catLst>
    <dgm:cat type="accent2" pri="11400"/>
  </dgm:catLst>
  <dgm:styleLbl name="node0">
    <dgm:fillClrLst meth="cycle">
      <a:schemeClr val="accent2">
        <a:shade val="60000"/>
      </a:schemeClr>
    </dgm:fillClrLst>
    <dgm:linClrLst meth="repeat">
      <a:schemeClr val="lt1"/>
    </dgm:linClrLst>
    <dgm:effectClrLst/>
    <dgm:txLinClrLst/>
    <dgm:txFillClrLst/>
    <dgm:txEffectClrLst/>
  </dgm:styleLbl>
  <dgm:styleLbl name="node1">
    <dgm:fillClrLst meth="cycle">
      <a:schemeClr val="accent2">
        <a:shade val="50000"/>
      </a:schemeClr>
      <a:schemeClr val="accent2">
        <a:tint val="45000"/>
      </a:schemeClr>
    </dgm:fillClrLst>
    <dgm:linClrLst meth="repeat">
      <a:schemeClr val="lt1"/>
    </dgm:linClrLst>
    <dgm:effectClrLst/>
    <dgm:txLinClrLst/>
    <dgm:txFillClrLst/>
    <dgm:txEffectClrLst/>
  </dgm:styleLbl>
  <dgm:styleLbl name="alignNode1">
    <dgm:fillClrLst meth="cycle">
      <a:schemeClr val="accent2">
        <a:shade val="50000"/>
      </a:schemeClr>
      <a:schemeClr val="accent2">
        <a:tint val="45000"/>
      </a:schemeClr>
    </dgm:fillClrLst>
    <dgm:linClrLst meth="cycle">
      <a:schemeClr val="accent2">
        <a:shade val="50000"/>
      </a:schemeClr>
      <a:schemeClr val="accent2">
        <a:tint val="45000"/>
      </a:schemeClr>
    </dgm:linClrLst>
    <dgm:effectClrLst/>
    <dgm:txLinClrLst/>
    <dgm:txFillClrLst/>
    <dgm:txEffectClrLst/>
  </dgm:styleLbl>
  <dgm:styleLbl name="lnNode1">
    <dgm:fillClrLst meth="cycle">
      <a:schemeClr val="accent2">
        <a:shade val="50000"/>
      </a:schemeClr>
      <a:schemeClr val="accent2">
        <a:tint val="45000"/>
      </a:schemeClr>
    </dgm:fillClrLst>
    <dgm:linClrLst meth="repeat">
      <a:schemeClr val="lt1"/>
    </dgm:linClrLst>
    <dgm:effectClrLst/>
    <dgm:txLinClrLst/>
    <dgm:txFillClrLst/>
    <dgm:txEffectClrLst/>
  </dgm:styleLbl>
  <dgm:styleLbl name="vennNode1">
    <dgm:fillClrLst meth="cycle">
      <a:schemeClr val="accent2">
        <a:shade val="80000"/>
        <a:alpha val="50000"/>
      </a:schemeClr>
      <a:schemeClr val="accent2">
        <a:tint val="45000"/>
        <a:alpha val="50000"/>
      </a:schemeClr>
    </dgm:fillClrLst>
    <dgm:linClrLst meth="repeat">
      <a:schemeClr val="lt1"/>
    </dgm:linClrLst>
    <dgm:effectClrLst/>
    <dgm:txLinClrLst/>
    <dgm:txFillClrLst/>
    <dgm:txEffectClrLst/>
  </dgm:styleLbl>
  <dgm:styleLbl name="node2">
    <dgm:fillClrLst>
      <a:schemeClr val="accent2">
        <a:shade val="80000"/>
      </a:schemeClr>
    </dgm:fillClrLst>
    <dgm:linClrLst meth="repeat">
      <a:schemeClr val="lt1"/>
    </dgm:linClrLst>
    <dgm:effectClrLst/>
    <dgm:txLinClrLst/>
    <dgm:txFillClrLst/>
    <dgm:txEffectClrLst/>
  </dgm:styleLbl>
  <dgm:styleLbl name="node3">
    <dgm:fillClrLst>
      <a:schemeClr val="accent2">
        <a:tint val="99000"/>
      </a:schemeClr>
    </dgm:fillClrLst>
    <dgm:linClrLst meth="repeat">
      <a:schemeClr val="lt1"/>
    </dgm:linClrLst>
    <dgm:effectClrLst/>
    <dgm:txLinClrLst/>
    <dgm:txFillClrLst/>
    <dgm:txEffectClrLst/>
  </dgm:styleLbl>
  <dgm:styleLbl name="node4">
    <dgm:fillClrLst>
      <a:schemeClr val="accent2">
        <a:tint val="70000"/>
      </a:schemeClr>
    </dgm:fillClrLst>
    <dgm:linClrLst meth="repeat">
      <a:schemeClr val="lt1"/>
    </dgm:linClrLst>
    <dgm:effectClrLst/>
    <dgm:txLinClrLst/>
    <dgm:txFillClrLst/>
    <dgm:txEffectClrLst/>
  </dgm:styleLbl>
  <dgm:styleLbl name="fgImgPlace1">
    <dgm:fillClrLst>
      <a:schemeClr val="accent2">
        <a:tint val="50000"/>
      </a:schemeClr>
      <a:schemeClr val="accent2">
        <a:tint val="55000"/>
      </a:schemeClr>
    </dgm:fillClrLst>
    <dgm:linClrLst meth="repeat">
      <a:schemeClr val="lt1"/>
    </dgm:linClrLst>
    <dgm:effectClrLst/>
    <dgm:txLinClrLst/>
    <dgm:txFillClrLst meth="repeat">
      <a:schemeClr val="lt1"/>
    </dgm:txFillClrLst>
    <dgm:txEffectClrLst/>
  </dgm:styleLbl>
  <dgm:styleLbl name="alignImgPlace1">
    <dgm:fillClrLst>
      <a:schemeClr val="accent2">
        <a:tint val="50000"/>
      </a:schemeClr>
      <a:schemeClr val="accent2">
        <a:tint val="55000"/>
      </a:schemeClr>
    </dgm:fillClrLst>
    <dgm:linClrLst meth="repeat">
      <a:schemeClr val="lt1"/>
    </dgm:linClrLst>
    <dgm:effectClrLst/>
    <dgm:txLinClrLst/>
    <dgm:txFillClrLst meth="repeat">
      <a:schemeClr val="lt1"/>
    </dgm:txFillClrLst>
    <dgm:txEffectClrLst/>
  </dgm:styleLbl>
  <dgm:styleLbl name="bgImgPlace1">
    <dgm:fillClrLst>
      <a:schemeClr val="accent2">
        <a:tint val="50000"/>
      </a:schemeClr>
      <a:schemeClr val="accent2">
        <a:tint val="55000"/>
      </a:schemeClr>
    </dgm:fillClrLst>
    <dgm:linClrLst meth="repeat">
      <a:schemeClr val="lt1"/>
    </dgm:linClrLst>
    <dgm:effectClrLst/>
    <dgm:txLinClrLst/>
    <dgm:txFillClrLst meth="repeat">
      <a:schemeClr val="lt1"/>
    </dgm:txFillClrLst>
    <dgm:txEffectClrLst/>
  </dgm:styleLbl>
  <dgm:styleLbl name="sibTrans2D1">
    <dgm:fillClrLst meth="cycle">
      <a:schemeClr val="accent2">
        <a:shade val="90000"/>
      </a:schemeClr>
      <a:schemeClr val="accent2">
        <a:tint val="50000"/>
      </a:schemeClr>
    </dgm:fillClrLst>
    <dgm:linClrLst meth="cycle">
      <a:schemeClr val="accent2">
        <a:shade val="90000"/>
      </a:schemeClr>
      <a:schemeClr val="accent2">
        <a:tint val="50000"/>
      </a:schemeClr>
    </dgm:linClrLst>
    <dgm:effectClrLst/>
    <dgm:txLinClrLst/>
    <dgm:txFillClrLst/>
    <dgm:txEffectClrLst/>
  </dgm:styleLbl>
  <dgm:styleLbl name="fgSibTrans2D1">
    <dgm:fillClrLst meth="cycle">
      <a:schemeClr val="accent2">
        <a:shade val="90000"/>
      </a:schemeClr>
      <a:schemeClr val="accent2">
        <a:tint val="50000"/>
      </a:schemeClr>
    </dgm:fillClrLst>
    <dgm:linClrLst meth="cycle">
      <a:schemeClr val="accent2">
        <a:shade val="90000"/>
      </a:schemeClr>
      <a:schemeClr val="accent2">
        <a:tint val="50000"/>
      </a:schemeClr>
    </dgm:linClrLst>
    <dgm:effectClrLst/>
    <dgm:txLinClrLst/>
    <dgm:txFillClrLst/>
    <dgm:txEffectClrLst/>
  </dgm:styleLbl>
  <dgm:styleLbl name="bgSibTrans2D1">
    <dgm:fillClrLst meth="cycle">
      <a:schemeClr val="accent2">
        <a:shade val="90000"/>
      </a:schemeClr>
      <a:schemeClr val="accent2">
        <a:tint val="50000"/>
      </a:schemeClr>
    </dgm:fillClrLst>
    <dgm:linClrLst meth="cycle">
      <a:schemeClr val="accent2">
        <a:shade val="90000"/>
      </a:schemeClr>
      <a:schemeClr val="accent2">
        <a:tint val="50000"/>
      </a:schemeClr>
    </dgm:linClrLst>
    <dgm:effectClrLst/>
    <dgm:txLinClrLst/>
    <dgm:txFillClrLst/>
    <dgm:txEffectClrLst/>
  </dgm:styleLbl>
  <dgm:styleLbl name="sibTrans1D1">
    <dgm:fillClrLst meth="cycle">
      <a:schemeClr val="accent2">
        <a:shade val="90000"/>
      </a:schemeClr>
      <a:schemeClr val="accent2">
        <a:tint val="50000"/>
      </a:schemeClr>
    </dgm:fillClrLst>
    <dgm:linClrLst meth="cycle">
      <a:schemeClr val="accent2">
        <a:shade val="90000"/>
      </a:schemeClr>
      <a:schemeClr val="accent2">
        <a:tint val="50000"/>
      </a:schemeClr>
    </dgm:linClrLst>
    <dgm:effectClrLst/>
    <dgm:txLinClrLst/>
    <dgm:txFillClrLst meth="repeat">
      <a:schemeClr val="tx1"/>
    </dgm:txFillClrLst>
    <dgm:txEffectClrLst/>
  </dgm:styleLbl>
  <dgm:styleLbl name="callout">
    <dgm:fillClrLst meth="repeat">
      <a:schemeClr val="accent2"/>
    </dgm:fillClrLst>
    <dgm:linClrLst meth="repeat">
      <a:schemeClr val="accent2"/>
    </dgm:linClrLst>
    <dgm:effectClrLst/>
    <dgm:txLinClrLst/>
    <dgm:txFillClrLst meth="repeat">
      <a:schemeClr val="tx1"/>
    </dgm:txFillClrLst>
    <dgm:txEffectClrLst/>
  </dgm:styleLbl>
  <dgm:styleLbl name="asst0">
    <dgm:fillClrLst meth="repeat">
      <a:schemeClr val="accent2">
        <a:shade val="80000"/>
      </a:schemeClr>
    </dgm:fillClrLst>
    <dgm:linClrLst meth="repeat">
      <a:schemeClr val="lt1"/>
    </dgm:linClrLst>
    <dgm:effectClrLst/>
    <dgm:txLinClrLst/>
    <dgm:txFillClrLst/>
    <dgm:txEffectClrLst/>
  </dgm:styleLbl>
  <dgm:styleLbl name="asst1">
    <dgm:fillClrLst meth="repeat">
      <a:schemeClr val="accent2">
        <a:shade val="80000"/>
      </a:schemeClr>
    </dgm:fillClrLst>
    <dgm:linClrLst meth="repeat">
      <a:schemeClr val="lt1"/>
    </dgm:linClrLst>
    <dgm:effectClrLst/>
    <dgm:txLinClrLst/>
    <dgm:txFillClrLst/>
    <dgm:txEffectClrLst/>
  </dgm:styleLbl>
  <dgm:styleLbl name="asst2">
    <dgm:fillClrLst>
      <a:schemeClr val="accent2">
        <a:tint val="90000"/>
      </a:schemeClr>
    </dgm:fillClrLst>
    <dgm:linClrLst meth="repeat">
      <a:schemeClr val="lt1"/>
    </dgm:linClrLst>
    <dgm:effectClrLst/>
    <dgm:txLinClrLst/>
    <dgm:txFillClrLst/>
    <dgm:txEffectClrLst/>
  </dgm:styleLbl>
  <dgm:styleLbl name="asst3">
    <dgm:fillClrLst>
      <a:schemeClr val="accent2">
        <a:tint val="70000"/>
      </a:schemeClr>
    </dgm:fillClrLst>
    <dgm:linClrLst meth="repeat">
      <a:schemeClr val="lt1"/>
    </dgm:linClrLst>
    <dgm:effectClrLst/>
    <dgm:txLinClrLst/>
    <dgm:txFillClrLst/>
    <dgm:txEffectClrLst/>
  </dgm:styleLbl>
  <dgm:styleLbl name="asst4">
    <dgm:fillClrLst>
      <a:schemeClr val="accent2">
        <a:tint val="50000"/>
      </a:schemeClr>
    </dgm:fillClrLst>
    <dgm:linClrLst meth="repeat">
      <a:schemeClr val="lt1"/>
    </dgm:linClrLst>
    <dgm:effectClrLst/>
    <dgm:txLinClrLst/>
    <dgm:txFillClrLst/>
    <dgm:txEffectClrLst/>
  </dgm:styleLbl>
  <dgm:styleLbl name="parChTrans2D1">
    <dgm:fillClrLst meth="repeat">
      <a:schemeClr val="accent2">
        <a:tint val="60000"/>
      </a:schemeClr>
    </dgm:fillClrLst>
    <dgm:linClrLst meth="repeat">
      <a:schemeClr val="accent2">
        <a:shade val="80000"/>
      </a:schemeClr>
    </dgm:linClrLst>
    <dgm:effectClrLst/>
    <dgm:txLinClrLst/>
    <dgm:txFillClrLst/>
    <dgm:txEffectClrLst/>
  </dgm:styleLbl>
  <dgm:styleLbl name="parChTrans2D2">
    <dgm:fillClrLst meth="repeat">
      <a:schemeClr val="accent2">
        <a:tint val="90000"/>
      </a:schemeClr>
    </dgm:fillClrLst>
    <dgm:linClrLst meth="repeat">
      <a:schemeClr val="accent2">
        <a:tint val="90000"/>
      </a:schemeClr>
    </dgm:linClrLst>
    <dgm:effectClrLst/>
    <dgm:txLinClrLst/>
    <dgm:txFillClrLst/>
    <dgm:txEffectClrLst/>
  </dgm:styleLbl>
  <dgm:styleLbl name="parChTrans2D3">
    <dgm:fillClrLst meth="repeat">
      <a:schemeClr val="accent2">
        <a:tint val="70000"/>
      </a:schemeClr>
    </dgm:fillClrLst>
    <dgm:linClrLst meth="repeat">
      <a:schemeClr val="accent2">
        <a:tint val="70000"/>
      </a:schemeClr>
    </dgm:linClrLst>
    <dgm:effectClrLst/>
    <dgm:txLinClrLst/>
    <dgm:txFillClrLst/>
    <dgm:txEffectClrLst/>
  </dgm:styleLbl>
  <dgm:styleLbl name="parChTrans2D4">
    <dgm:fillClrLst meth="repeat">
      <a:schemeClr val="accent2">
        <a:tint val="50000"/>
      </a:schemeClr>
    </dgm:fillClrLst>
    <dgm:linClrLst meth="repeat">
      <a:schemeClr val="accent2">
        <a:tint val="50000"/>
      </a:schemeClr>
    </dgm:linClrLst>
    <dgm:effectClrLst/>
    <dgm:txLinClrLst/>
    <dgm:txFillClrLst meth="repeat">
      <a:schemeClr val="dk1"/>
    </dgm:txFillClrLst>
    <dgm:txEffectClrLst/>
  </dgm:styleLbl>
  <dgm:styleLbl name="parChTrans1D1">
    <dgm:fillClrLst meth="repeat">
      <a:schemeClr val="accent2">
        <a:shade val="80000"/>
      </a:schemeClr>
    </dgm:fillClrLst>
    <dgm:linClrLst meth="repeat">
      <a:schemeClr val="accent2">
        <a:shade val="80000"/>
      </a:schemeClr>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2">
        <a:tint val="90000"/>
      </a:schemeClr>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2">
        <a:tint val="70000"/>
      </a:schemeClr>
    </dgm:linClrLst>
    <dgm:effectClrLst/>
    <dgm:txLinClrLst/>
    <dgm:txFillClrLst meth="repeat">
      <a:schemeClr val="tx1"/>
    </dgm:txFillClrLst>
    <dgm:txEffectClrLst/>
  </dgm:styleLbl>
  <dgm:styleLbl name="parChTrans1D4">
    <dgm:fillClrLst meth="repeat">
      <a:schemeClr val="accent2">
        <a:tint val="50000"/>
      </a:schemeClr>
    </dgm:fillClrLst>
    <dgm:linClrLst meth="repeat">
      <a:schemeClr val="accent2">
        <a:tint val="50000"/>
      </a:schemeClr>
    </dgm:linClrLst>
    <dgm:effectClrLst/>
    <dgm:txLinClrLst/>
    <dgm:txFillClrLst meth="repeat">
      <a:schemeClr val="tx1"/>
    </dgm:txFillClrLst>
    <dgm:txEffectClrLst/>
  </dgm:styleLbl>
  <dgm:styleLbl name="fgAcc1">
    <dgm:fillClrLst meth="repeat">
      <a:schemeClr val="lt1">
        <a:alpha val="90000"/>
      </a:schemeClr>
    </dgm:fillClrLst>
    <dgm:linClrLst meth="cycle">
      <a:schemeClr val="accent2">
        <a:shade val="50000"/>
      </a:schemeClr>
      <a:schemeClr val="accent2">
        <a:tint val="55000"/>
      </a:schemeClr>
    </dgm:linClrLst>
    <dgm:effectClrLst/>
    <dgm:txLinClrLst/>
    <dgm:txFillClrLst meth="repeat">
      <a:schemeClr val="dk1"/>
    </dgm:txFillClrLst>
    <dgm:txEffectClrLst/>
  </dgm:styleLbl>
  <dgm:styleLbl name="conFgAcc1">
    <dgm:fillClrLst meth="repeat">
      <a:schemeClr val="lt1">
        <a:alpha val="90000"/>
      </a:schemeClr>
    </dgm:fillClrLst>
    <dgm:linClrLst meth="cycle">
      <a:schemeClr val="accent2">
        <a:shade val="50000"/>
      </a:schemeClr>
      <a:schemeClr val="accent2">
        <a:tint val="55000"/>
      </a:schemeClr>
    </dgm:linClrLst>
    <dgm:effectClrLst/>
    <dgm:txLinClrLst/>
    <dgm:txFillClrLst meth="repeat">
      <a:schemeClr val="dk1"/>
    </dgm:txFillClrLst>
    <dgm:txEffectClrLst/>
  </dgm:styleLbl>
  <dgm:styleLbl name="alignAcc1">
    <dgm:fillClrLst meth="repeat">
      <a:schemeClr val="lt1">
        <a:alpha val="90000"/>
      </a:schemeClr>
    </dgm:fillClrLst>
    <dgm:linClrLst meth="cycle">
      <a:schemeClr val="accent2">
        <a:shade val="50000"/>
      </a:schemeClr>
      <a:schemeClr val="accent2">
        <a:tint val="55000"/>
      </a:schemeClr>
    </dgm:linClrLst>
    <dgm:effectClrLst/>
    <dgm:txLinClrLst/>
    <dgm:txFillClrLst meth="repeat">
      <a:schemeClr val="dk1"/>
    </dgm:txFillClrLst>
    <dgm:txEffectClrLst/>
  </dgm:styleLbl>
  <dgm:styleLbl name="trAlignAcc1">
    <dgm:fillClrLst meth="repeat">
      <a:schemeClr val="lt1">
        <a:alpha val="55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meth="cycle">
      <a:schemeClr val="accent2">
        <a:shade val="50000"/>
      </a:schemeClr>
      <a:schemeClr val="accent2">
        <a:tint val="55000"/>
      </a:schemeClr>
    </dgm:linClrLst>
    <dgm:effectClrLst/>
    <dgm:txLinClrLst/>
    <dgm:txFillClrLst meth="repeat">
      <a:schemeClr val="dk1"/>
    </dgm:txFillClrLst>
    <dgm:txEffectClrLst/>
  </dgm:styleLbl>
  <dgm:styleLbl name="solidFgAcc1">
    <dgm:fillClrLst meth="repeat">
      <a:schemeClr val="lt1"/>
    </dgm:fillClrLst>
    <dgm:linClrLst meth="cycle">
      <a:schemeClr val="accent2">
        <a:shade val="50000"/>
      </a:schemeClr>
      <a:schemeClr val="accent2">
        <a:tint val="55000"/>
      </a:schemeClr>
    </dgm:linClrLst>
    <dgm:effectClrLst/>
    <dgm:txLinClrLst/>
    <dgm:txFillClrLst meth="repeat">
      <a:schemeClr val="dk1"/>
    </dgm:txFillClrLst>
    <dgm:txEffectClrLst/>
  </dgm:styleLbl>
  <dgm:styleLbl name="solidAlignAcc1">
    <dgm:fillClrLst meth="repeat">
      <a:schemeClr val="lt1"/>
    </dgm:fillClrLst>
    <dgm:linClrLst meth="repeat">
      <a:schemeClr val="accent2"/>
    </dgm:linClrLst>
    <dgm:effectClrLst/>
    <dgm:txLinClrLst/>
    <dgm:txFillClrLst meth="repeat">
      <a:schemeClr val="dk1"/>
    </dgm:txFillClrLst>
    <dgm:txEffectClrLst/>
  </dgm:styleLbl>
  <dgm:styleLbl name="solidBgAcc1">
    <dgm:fillClrLst meth="repeat">
      <a:schemeClr val="lt1"/>
    </dgm:fillClrLst>
    <dgm:linClrLst meth="repeat">
      <a:schemeClr val="accent2"/>
    </dgm:linClrLst>
    <dgm:effectClrLst/>
    <dgm:txLinClrLst/>
    <dgm:txFillClrLst meth="repeat">
      <a:schemeClr val="dk1"/>
    </dgm:txFillClrLst>
    <dgm:txEffectClrLst/>
  </dgm:styleLbl>
  <dgm:styleLbl name="fgAccFollowNode1">
    <dgm:fillClrLst meth="repeat">
      <a:schemeClr val="accent2">
        <a:alpha val="90000"/>
        <a:tint val="55000"/>
      </a:schemeClr>
    </dgm:fillClrLst>
    <dgm:linClrLst meth="repeat">
      <a:schemeClr val="accent2">
        <a:alpha val="90000"/>
        <a:tint val="55000"/>
      </a:schemeClr>
    </dgm:linClrLst>
    <dgm:effectClrLst/>
    <dgm:txLinClrLst/>
    <dgm:txFillClrLst meth="repeat">
      <a:schemeClr val="dk1"/>
    </dgm:txFillClrLst>
    <dgm:txEffectClrLst/>
  </dgm:styleLbl>
  <dgm:styleLbl name="alignAccFollowNode1">
    <dgm:fillClrLst meth="repeat">
      <a:schemeClr val="accent2">
        <a:alpha val="90000"/>
        <a:tint val="55000"/>
      </a:schemeClr>
    </dgm:fillClrLst>
    <dgm:linClrLst meth="repeat">
      <a:schemeClr val="accent2">
        <a:alpha val="90000"/>
        <a:tint val="55000"/>
      </a:schemeClr>
    </dgm:linClrLst>
    <dgm:effectClrLst/>
    <dgm:txLinClrLst/>
    <dgm:txFillClrLst meth="repeat">
      <a:schemeClr val="dk1"/>
    </dgm:txFillClrLst>
    <dgm:txEffectClrLst/>
  </dgm:styleLbl>
  <dgm:styleLbl name="bgAccFollowNode1">
    <dgm:fillClrLst meth="repeat">
      <a:schemeClr val="accent2">
        <a:alpha val="90000"/>
        <a:tint val="55000"/>
      </a:schemeClr>
    </dgm:fillClrLst>
    <dgm:linClrLst meth="repeat">
      <a:schemeClr val="lt1"/>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2">
        <a:shade val="80000"/>
      </a:schemeClr>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2">
        <a:tint val="90000"/>
      </a:schemeClr>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2">
        <a:tint val="70000"/>
      </a:schemeClr>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2">
        <a:tint val="50000"/>
      </a:schemeClr>
    </dgm:linClrLst>
    <dgm:effectClrLst/>
    <dgm:txLinClrLst/>
    <dgm:txFillClrLst meth="repeat">
      <a:schemeClr val="dk1"/>
    </dgm:txFillClrLst>
    <dgm:txEffectClrLst/>
  </dgm:styleLbl>
  <dgm:styleLbl name="bgShp">
    <dgm:fillClrLst meth="repeat">
      <a:schemeClr val="accent2">
        <a:tint val="55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55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55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E7E3F2CB-A08E-4081-9659-C3171192EE36}" type="doc">
      <dgm:prSet loTypeId="urn:microsoft.com/office/officeart/2005/8/layout/process5" loCatId="process" qsTypeId="urn:microsoft.com/office/officeart/2005/8/quickstyle/simple1" qsCatId="simple" csTypeId="urn:microsoft.com/office/officeart/2005/8/colors/accent2_4" csCatId="accent2" phldr="1"/>
      <dgm:spPr/>
      <dgm:t>
        <a:bodyPr/>
        <a:lstStyle/>
        <a:p>
          <a:endParaRPr lang="en-GB"/>
        </a:p>
      </dgm:t>
    </dgm:pt>
    <dgm:pt modelId="{431784C8-35CA-4F7F-A185-A17E82EA0B33}">
      <dgm:prSet phldrT="[Metin]" custT="1"/>
      <dgm:spPr/>
      <dgm:t>
        <a:bodyPr/>
        <a:lstStyle/>
        <a:p>
          <a:r>
            <a:rPr lang="tr-TR" sz="1200">
              <a:latin typeface="Times New Roman" panose="02020603050405020304" pitchFamily="18" charset="0"/>
              <a:cs typeface="Times New Roman" panose="02020603050405020304" pitchFamily="18" charset="0"/>
            </a:rPr>
            <a:t>Recently,global warming have increased. </a:t>
          </a:r>
          <a:endParaRPr lang="en-GB" sz="1200">
            <a:latin typeface="Times New Roman" panose="02020603050405020304" pitchFamily="18" charset="0"/>
            <a:cs typeface="Times New Roman" panose="02020603050405020304" pitchFamily="18" charset="0"/>
          </a:endParaRPr>
        </a:p>
      </dgm:t>
    </dgm:pt>
    <dgm:pt modelId="{DE3192BE-FEF4-4527-AC29-3A12BA0F2002}" type="parTrans" cxnId="{68EA6D18-1AAF-4615-80C1-FD75E9706471}">
      <dgm:prSet/>
      <dgm:spPr/>
      <dgm:t>
        <a:bodyPr/>
        <a:lstStyle/>
        <a:p>
          <a:endParaRPr lang="en-GB"/>
        </a:p>
      </dgm:t>
    </dgm:pt>
    <dgm:pt modelId="{3B69CD87-925F-421E-9772-A7692B9CA621}" type="sibTrans" cxnId="{68EA6D18-1AAF-4615-80C1-FD75E9706471}">
      <dgm:prSet/>
      <dgm:spPr/>
      <dgm:t>
        <a:bodyPr/>
        <a:lstStyle/>
        <a:p>
          <a:endParaRPr lang="en-GB"/>
        </a:p>
      </dgm:t>
    </dgm:pt>
    <dgm:pt modelId="{FB6C24D2-143B-4AAF-855C-0332913FC81E}">
      <dgm:prSet phldrT="[Metin]" custT="1"/>
      <dgm:spPr/>
      <dgm:t>
        <a:bodyPr/>
        <a:lstStyle/>
        <a:p>
          <a:r>
            <a:rPr lang="tr-TR" sz="1200">
              <a:latin typeface="Times New Roman" panose="02020603050405020304" pitchFamily="18" charset="0"/>
              <a:cs typeface="Times New Roman" panose="02020603050405020304" pitchFamily="18" charset="0"/>
            </a:rPr>
            <a:t>Glaciers begin to melt. </a:t>
          </a:r>
          <a:endParaRPr lang="en-GB" sz="1200">
            <a:latin typeface="Times New Roman" panose="02020603050405020304" pitchFamily="18" charset="0"/>
            <a:cs typeface="Times New Roman" panose="02020603050405020304" pitchFamily="18" charset="0"/>
          </a:endParaRPr>
        </a:p>
      </dgm:t>
    </dgm:pt>
    <dgm:pt modelId="{7AC3CD31-2F07-4698-92CE-8E886CAF0F2B}" type="parTrans" cxnId="{5967E8BC-ECD5-4335-9538-217C96083906}">
      <dgm:prSet/>
      <dgm:spPr/>
      <dgm:t>
        <a:bodyPr/>
        <a:lstStyle/>
        <a:p>
          <a:endParaRPr lang="en-GB"/>
        </a:p>
      </dgm:t>
    </dgm:pt>
    <dgm:pt modelId="{BDF2DF60-42AA-4682-AE98-74CA26120E8F}" type="sibTrans" cxnId="{5967E8BC-ECD5-4335-9538-217C96083906}">
      <dgm:prSet/>
      <dgm:spPr/>
      <dgm:t>
        <a:bodyPr/>
        <a:lstStyle/>
        <a:p>
          <a:endParaRPr lang="en-GB"/>
        </a:p>
      </dgm:t>
    </dgm:pt>
    <dgm:pt modelId="{BE43519D-7651-48A0-9AD1-27AB6FAC10FA}">
      <dgm:prSet phldrT="[Metin]" custT="1"/>
      <dgm:spPr/>
      <dgm:t>
        <a:bodyPr/>
        <a:lstStyle/>
        <a:p>
          <a:r>
            <a:rPr lang="tr-TR" sz="1200">
              <a:latin typeface="Times New Roman" panose="02020603050405020304" pitchFamily="18" charset="0"/>
              <a:cs typeface="Times New Roman" panose="02020603050405020304" pitchFamily="18" charset="0"/>
            </a:rPr>
            <a:t>Sea level rises. </a:t>
          </a:r>
          <a:endParaRPr lang="en-GB" sz="1200">
            <a:latin typeface="Times New Roman" panose="02020603050405020304" pitchFamily="18" charset="0"/>
            <a:cs typeface="Times New Roman" panose="02020603050405020304" pitchFamily="18" charset="0"/>
          </a:endParaRPr>
        </a:p>
      </dgm:t>
    </dgm:pt>
    <dgm:pt modelId="{A5133F0A-78AE-49D9-BD75-193C6E349877}" type="parTrans" cxnId="{D051D433-79BA-494D-982A-0E88F0F79084}">
      <dgm:prSet/>
      <dgm:spPr/>
      <dgm:t>
        <a:bodyPr/>
        <a:lstStyle/>
        <a:p>
          <a:endParaRPr lang="en-GB"/>
        </a:p>
      </dgm:t>
    </dgm:pt>
    <dgm:pt modelId="{6950CAF4-A2AB-4A8E-B7F2-A8DF64898DCC}" type="sibTrans" cxnId="{D051D433-79BA-494D-982A-0E88F0F79084}">
      <dgm:prSet/>
      <dgm:spPr/>
      <dgm:t>
        <a:bodyPr/>
        <a:lstStyle/>
        <a:p>
          <a:endParaRPr lang="en-GB"/>
        </a:p>
      </dgm:t>
    </dgm:pt>
    <dgm:pt modelId="{CC9E3857-94EC-4E56-BCA8-008907898154}">
      <dgm:prSet phldrT="[Metin]" custT="1"/>
      <dgm:spPr/>
      <dgm:t>
        <a:bodyPr/>
        <a:lstStyle/>
        <a:p>
          <a:r>
            <a:rPr lang="tr-TR" sz="1200">
              <a:latin typeface="Times New Roman" panose="02020603050405020304" pitchFamily="18" charset="0"/>
              <a:cs typeface="Times New Roman" panose="02020603050405020304" pitchFamily="18" charset="0"/>
            </a:rPr>
            <a:t>Rates of flood increases. </a:t>
          </a:r>
          <a:endParaRPr lang="en-GB" sz="1200">
            <a:latin typeface="Times New Roman" panose="02020603050405020304" pitchFamily="18" charset="0"/>
            <a:cs typeface="Times New Roman" panose="02020603050405020304" pitchFamily="18" charset="0"/>
          </a:endParaRPr>
        </a:p>
      </dgm:t>
    </dgm:pt>
    <dgm:pt modelId="{463FE38F-A8AA-4003-9BFB-CCC0597DDB17}" type="parTrans" cxnId="{C65E3D05-ECCC-4591-B354-FCDB75DC7D8E}">
      <dgm:prSet/>
      <dgm:spPr/>
      <dgm:t>
        <a:bodyPr/>
        <a:lstStyle/>
        <a:p>
          <a:endParaRPr lang="en-GB"/>
        </a:p>
      </dgm:t>
    </dgm:pt>
    <dgm:pt modelId="{1DEFBEB5-F984-43B6-B64D-472796AA8861}" type="sibTrans" cxnId="{C65E3D05-ECCC-4591-B354-FCDB75DC7D8E}">
      <dgm:prSet/>
      <dgm:spPr/>
      <dgm:t>
        <a:bodyPr/>
        <a:lstStyle/>
        <a:p>
          <a:endParaRPr lang="en-GB"/>
        </a:p>
      </dgm:t>
    </dgm:pt>
    <dgm:pt modelId="{30D30CE1-52A9-4327-A1F0-C155E56FBF00}">
      <dgm:prSet phldrT="[Metin]" custT="1"/>
      <dgm:spPr/>
      <dgm:t>
        <a:bodyPr/>
        <a:lstStyle/>
        <a:p>
          <a:r>
            <a:rPr lang="tr-TR" sz="1200">
              <a:latin typeface="Times New Roman" panose="02020603050405020304" pitchFamily="18" charset="0"/>
              <a:cs typeface="Times New Roman" panose="02020603050405020304" pitchFamily="18" charset="0"/>
            </a:rPr>
            <a:t>So many living creatures lose home. </a:t>
          </a:r>
          <a:endParaRPr lang="en-GB" sz="1200">
            <a:latin typeface="Times New Roman" panose="02020603050405020304" pitchFamily="18" charset="0"/>
            <a:cs typeface="Times New Roman" panose="02020603050405020304" pitchFamily="18" charset="0"/>
          </a:endParaRPr>
        </a:p>
      </dgm:t>
    </dgm:pt>
    <dgm:pt modelId="{B29F6A1F-2EAC-4D57-B64C-4E76A0B9950D}" type="parTrans" cxnId="{A2D62D2B-7093-4FD4-98E4-8D1452E12232}">
      <dgm:prSet/>
      <dgm:spPr/>
      <dgm:t>
        <a:bodyPr/>
        <a:lstStyle/>
        <a:p>
          <a:endParaRPr lang="en-GB"/>
        </a:p>
      </dgm:t>
    </dgm:pt>
    <dgm:pt modelId="{59EA496D-3038-4230-8781-76AA27BFD8B0}" type="sibTrans" cxnId="{A2D62D2B-7093-4FD4-98E4-8D1452E12232}">
      <dgm:prSet/>
      <dgm:spPr/>
      <dgm:t>
        <a:bodyPr/>
        <a:lstStyle/>
        <a:p>
          <a:endParaRPr lang="en-GB"/>
        </a:p>
      </dgm:t>
    </dgm:pt>
    <dgm:pt modelId="{074A7CDB-32B3-4845-8BBC-183C4B238BBB}">
      <dgm:prSet custT="1"/>
      <dgm:spPr/>
      <dgm:t>
        <a:bodyPr/>
        <a:lstStyle/>
        <a:p>
          <a:r>
            <a:rPr lang="tr-TR" sz="1200">
              <a:latin typeface="Times New Roman" panose="02020603050405020304" pitchFamily="18" charset="0"/>
              <a:cs typeface="Times New Roman" panose="02020603050405020304" pitchFamily="18" charset="0"/>
            </a:rPr>
            <a:t>The balance of nature is broken. </a:t>
          </a:r>
          <a:endParaRPr lang="en-GB" sz="1200">
            <a:latin typeface="Times New Roman" panose="02020603050405020304" pitchFamily="18" charset="0"/>
            <a:cs typeface="Times New Roman" panose="02020603050405020304" pitchFamily="18" charset="0"/>
          </a:endParaRPr>
        </a:p>
      </dgm:t>
    </dgm:pt>
    <dgm:pt modelId="{2D4414CD-54BE-4C3F-A5B8-265FBBDA7D8C}" type="parTrans" cxnId="{8F44E388-333C-40C7-8899-AFF573A329BD}">
      <dgm:prSet/>
      <dgm:spPr/>
      <dgm:t>
        <a:bodyPr/>
        <a:lstStyle/>
        <a:p>
          <a:endParaRPr lang="en-GB"/>
        </a:p>
      </dgm:t>
    </dgm:pt>
    <dgm:pt modelId="{74EECD34-DF6F-443C-9412-5A60DA9CCA72}" type="sibTrans" cxnId="{8F44E388-333C-40C7-8899-AFF573A329BD}">
      <dgm:prSet/>
      <dgm:spPr/>
      <dgm:t>
        <a:bodyPr/>
        <a:lstStyle/>
        <a:p>
          <a:endParaRPr lang="en-GB"/>
        </a:p>
      </dgm:t>
    </dgm:pt>
    <dgm:pt modelId="{FB2DC873-733D-41C0-85BE-94A530BFF692}" type="pres">
      <dgm:prSet presAssocID="{E7E3F2CB-A08E-4081-9659-C3171192EE36}" presName="diagram" presStyleCnt="0">
        <dgm:presLayoutVars>
          <dgm:dir/>
          <dgm:resizeHandles val="exact"/>
        </dgm:presLayoutVars>
      </dgm:prSet>
      <dgm:spPr/>
      <dgm:t>
        <a:bodyPr/>
        <a:lstStyle/>
        <a:p>
          <a:endParaRPr lang="en-GB"/>
        </a:p>
      </dgm:t>
    </dgm:pt>
    <dgm:pt modelId="{F9814E51-0B74-49D5-8262-F97BA43E2249}" type="pres">
      <dgm:prSet presAssocID="{431784C8-35CA-4F7F-A185-A17E82EA0B33}" presName="node" presStyleLbl="node1" presStyleIdx="0" presStyleCnt="6">
        <dgm:presLayoutVars>
          <dgm:bulletEnabled val="1"/>
        </dgm:presLayoutVars>
      </dgm:prSet>
      <dgm:spPr/>
      <dgm:t>
        <a:bodyPr/>
        <a:lstStyle/>
        <a:p>
          <a:endParaRPr lang="en-GB"/>
        </a:p>
      </dgm:t>
    </dgm:pt>
    <dgm:pt modelId="{FF68A0D7-60CB-4E80-AB2D-3E1F46B19F0C}" type="pres">
      <dgm:prSet presAssocID="{3B69CD87-925F-421E-9772-A7692B9CA621}" presName="sibTrans" presStyleLbl="sibTrans2D1" presStyleIdx="0" presStyleCnt="5"/>
      <dgm:spPr/>
      <dgm:t>
        <a:bodyPr/>
        <a:lstStyle/>
        <a:p>
          <a:endParaRPr lang="en-GB"/>
        </a:p>
      </dgm:t>
    </dgm:pt>
    <dgm:pt modelId="{73F9331B-CE03-4837-9853-05C94FB82B89}" type="pres">
      <dgm:prSet presAssocID="{3B69CD87-925F-421E-9772-A7692B9CA621}" presName="connectorText" presStyleLbl="sibTrans2D1" presStyleIdx="0" presStyleCnt="5"/>
      <dgm:spPr/>
      <dgm:t>
        <a:bodyPr/>
        <a:lstStyle/>
        <a:p>
          <a:endParaRPr lang="en-GB"/>
        </a:p>
      </dgm:t>
    </dgm:pt>
    <dgm:pt modelId="{04D4D289-B2A6-480F-B488-8A9E0D4F9C93}" type="pres">
      <dgm:prSet presAssocID="{FB6C24D2-143B-4AAF-855C-0332913FC81E}" presName="node" presStyleLbl="node1" presStyleIdx="1" presStyleCnt="6">
        <dgm:presLayoutVars>
          <dgm:bulletEnabled val="1"/>
        </dgm:presLayoutVars>
      </dgm:prSet>
      <dgm:spPr/>
      <dgm:t>
        <a:bodyPr/>
        <a:lstStyle/>
        <a:p>
          <a:endParaRPr lang="en-GB"/>
        </a:p>
      </dgm:t>
    </dgm:pt>
    <dgm:pt modelId="{7B94BDFA-1228-4E8F-8C7E-709D6F52069C}" type="pres">
      <dgm:prSet presAssocID="{BDF2DF60-42AA-4682-AE98-74CA26120E8F}" presName="sibTrans" presStyleLbl="sibTrans2D1" presStyleIdx="1" presStyleCnt="5"/>
      <dgm:spPr/>
      <dgm:t>
        <a:bodyPr/>
        <a:lstStyle/>
        <a:p>
          <a:endParaRPr lang="en-GB"/>
        </a:p>
      </dgm:t>
    </dgm:pt>
    <dgm:pt modelId="{3C082359-7841-4BBF-8D5F-D212A088B6A2}" type="pres">
      <dgm:prSet presAssocID="{BDF2DF60-42AA-4682-AE98-74CA26120E8F}" presName="connectorText" presStyleLbl="sibTrans2D1" presStyleIdx="1" presStyleCnt="5"/>
      <dgm:spPr/>
      <dgm:t>
        <a:bodyPr/>
        <a:lstStyle/>
        <a:p>
          <a:endParaRPr lang="en-GB"/>
        </a:p>
      </dgm:t>
    </dgm:pt>
    <dgm:pt modelId="{26BC60CD-6CB1-43FB-B850-202F56E08176}" type="pres">
      <dgm:prSet presAssocID="{BE43519D-7651-48A0-9AD1-27AB6FAC10FA}" presName="node" presStyleLbl="node1" presStyleIdx="2" presStyleCnt="6">
        <dgm:presLayoutVars>
          <dgm:bulletEnabled val="1"/>
        </dgm:presLayoutVars>
      </dgm:prSet>
      <dgm:spPr/>
      <dgm:t>
        <a:bodyPr/>
        <a:lstStyle/>
        <a:p>
          <a:endParaRPr lang="en-GB"/>
        </a:p>
      </dgm:t>
    </dgm:pt>
    <dgm:pt modelId="{9EE52949-7F2A-4591-A908-E05579101D4B}" type="pres">
      <dgm:prSet presAssocID="{6950CAF4-A2AB-4A8E-B7F2-A8DF64898DCC}" presName="sibTrans" presStyleLbl="sibTrans2D1" presStyleIdx="2" presStyleCnt="5"/>
      <dgm:spPr/>
      <dgm:t>
        <a:bodyPr/>
        <a:lstStyle/>
        <a:p>
          <a:endParaRPr lang="en-GB"/>
        </a:p>
      </dgm:t>
    </dgm:pt>
    <dgm:pt modelId="{B82B011C-E435-463F-AEEE-44B22197B893}" type="pres">
      <dgm:prSet presAssocID="{6950CAF4-A2AB-4A8E-B7F2-A8DF64898DCC}" presName="connectorText" presStyleLbl="sibTrans2D1" presStyleIdx="2" presStyleCnt="5"/>
      <dgm:spPr/>
      <dgm:t>
        <a:bodyPr/>
        <a:lstStyle/>
        <a:p>
          <a:endParaRPr lang="en-GB"/>
        </a:p>
      </dgm:t>
    </dgm:pt>
    <dgm:pt modelId="{EFAED292-89F1-4403-A8B4-1AD8F4E4F738}" type="pres">
      <dgm:prSet presAssocID="{CC9E3857-94EC-4E56-BCA8-008907898154}" presName="node" presStyleLbl="node1" presStyleIdx="3" presStyleCnt="6">
        <dgm:presLayoutVars>
          <dgm:bulletEnabled val="1"/>
        </dgm:presLayoutVars>
      </dgm:prSet>
      <dgm:spPr/>
      <dgm:t>
        <a:bodyPr/>
        <a:lstStyle/>
        <a:p>
          <a:endParaRPr lang="en-GB"/>
        </a:p>
      </dgm:t>
    </dgm:pt>
    <dgm:pt modelId="{AAD40DC1-5B23-44B7-A532-8DCACC3DAD36}" type="pres">
      <dgm:prSet presAssocID="{1DEFBEB5-F984-43B6-B64D-472796AA8861}" presName="sibTrans" presStyleLbl="sibTrans2D1" presStyleIdx="3" presStyleCnt="5"/>
      <dgm:spPr/>
      <dgm:t>
        <a:bodyPr/>
        <a:lstStyle/>
        <a:p>
          <a:endParaRPr lang="en-GB"/>
        </a:p>
      </dgm:t>
    </dgm:pt>
    <dgm:pt modelId="{68C9D1F1-ED4E-4109-94E7-BD187DEE4FE4}" type="pres">
      <dgm:prSet presAssocID="{1DEFBEB5-F984-43B6-B64D-472796AA8861}" presName="connectorText" presStyleLbl="sibTrans2D1" presStyleIdx="3" presStyleCnt="5"/>
      <dgm:spPr/>
      <dgm:t>
        <a:bodyPr/>
        <a:lstStyle/>
        <a:p>
          <a:endParaRPr lang="en-GB"/>
        </a:p>
      </dgm:t>
    </dgm:pt>
    <dgm:pt modelId="{16156F36-B636-452B-8364-B3017E381B5F}" type="pres">
      <dgm:prSet presAssocID="{30D30CE1-52A9-4327-A1F0-C155E56FBF00}" presName="node" presStyleLbl="node1" presStyleIdx="4" presStyleCnt="6">
        <dgm:presLayoutVars>
          <dgm:bulletEnabled val="1"/>
        </dgm:presLayoutVars>
      </dgm:prSet>
      <dgm:spPr/>
      <dgm:t>
        <a:bodyPr/>
        <a:lstStyle/>
        <a:p>
          <a:endParaRPr lang="en-GB"/>
        </a:p>
      </dgm:t>
    </dgm:pt>
    <dgm:pt modelId="{5FCF8949-EDCE-4800-A7B5-DE1012A613F1}" type="pres">
      <dgm:prSet presAssocID="{59EA496D-3038-4230-8781-76AA27BFD8B0}" presName="sibTrans" presStyleLbl="sibTrans2D1" presStyleIdx="4" presStyleCnt="5"/>
      <dgm:spPr/>
      <dgm:t>
        <a:bodyPr/>
        <a:lstStyle/>
        <a:p>
          <a:endParaRPr lang="en-GB"/>
        </a:p>
      </dgm:t>
    </dgm:pt>
    <dgm:pt modelId="{A71C02A3-A89A-43F4-B6D9-4AD757972852}" type="pres">
      <dgm:prSet presAssocID="{59EA496D-3038-4230-8781-76AA27BFD8B0}" presName="connectorText" presStyleLbl="sibTrans2D1" presStyleIdx="4" presStyleCnt="5"/>
      <dgm:spPr/>
      <dgm:t>
        <a:bodyPr/>
        <a:lstStyle/>
        <a:p>
          <a:endParaRPr lang="en-GB"/>
        </a:p>
      </dgm:t>
    </dgm:pt>
    <dgm:pt modelId="{CCF87779-609D-4DFE-9D0E-6C95E00FE9E3}" type="pres">
      <dgm:prSet presAssocID="{074A7CDB-32B3-4845-8BBC-183C4B238BBB}" presName="node" presStyleLbl="node1" presStyleIdx="5" presStyleCnt="6">
        <dgm:presLayoutVars>
          <dgm:bulletEnabled val="1"/>
        </dgm:presLayoutVars>
      </dgm:prSet>
      <dgm:spPr/>
      <dgm:t>
        <a:bodyPr/>
        <a:lstStyle/>
        <a:p>
          <a:endParaRPr lang="en-GB"/>
        </a:p>
      </dgm:t>
    </dgm:pt>
  </dgm:ptLst>
  <dgm:cxnLst>
    <dgm:cxn modelId="{60A399CF-8FC2-4C3D-8ECF-CE133BD30284}" type="presOf" srcId="{59EA496D-3038-4230-8781-76AA27BFD8B0}" destId="{5FCF8949-EDCE-4800-A7B5-DE1012A613F1}" srcOrd="0" destOrd="0" presId="urn:microsoft.com/office/officeart/2005/8/layout/process5"/>
    <dgm:cxn modelId="{342406F2-B38E-42E9-A484-5768E8B25408}" type="presOf" srcId="{3B69CD87-925F-421E-9772-A7692B9CA621}" destId="{73F9331B-CE03-4837-9853-05C94FB82B89}" srcOrd="1" destOrd="0" presId="urn:microsoft.com/office/officeart/2005/8/layout/process5"/>
    <dgm:cxn modelId="{C70D9145-303C-4B35-96C5-AB872D6A1AF3}" type="presOf" srcId="{BE43519D-7651-48A0-9AD1-27AB6FAC10FA}" destId="{26BC60CD-6CB1-43FB-B850-202F56E08176}" srcOrd="0" destOrd="0" presId="urn:microsoft.com/office/officeart/2005/8/layout/process5"/>
    <dgm:cxn modelId="{E30A3ADA-0EFE-4FEC-93A6-D7748E8413C6}" type="presOf" srcId="{E7E3F2CB-A08E-4081-9659-C3171192EE36}" destId="{FB2DC873-733D-41C0-85BE-94A530BFF692}" srcOrd="0" destOrd="0" presId="urn:microsoft.com/office/officeart/2005/8/layout/process5"/>
    <dgm:cxn modelId="{D051D433-79BA-494D-982A-0E88F0F79084}" srcId="{E7E3F2CB-A08E-4081-9659-C3171192EE36}" destId="{BE43519D-7651-48A0-9AD1-27AB6FAC10FA}" srcOrd="2" destOrd="0" parTransId="{A5133F0A-78AE-49D9-BD75-193C6E349877}" sibTransId="{6950CAF4-A2AB-4A8E-B7F2-A8DF64898DCC}"/>
    <dgm:cxn modelId="{C65E3D05-ECCC-4591-B354-FCDB75DC7D8E}" srcId="{E7E3F2CB-A08E-4081-9659-C3171192EE36}" destId="{CC9E3857-94EC-4E56-BCA8-008907898154}" srcOrd="3" destOrd="0" parTransId="{463FE38F-A8AA-4003-9BFB-CCC0597DDB17}" sibTransId="{1DEFBEB5-F984-43B6-B64D-472796AA8861}"/>
    <dgm:cxn modelId="{8F44E388-333C-40C7-8899-AFF573A329BD}" srcId="{E7E3F2CB-A08E-4081-9659-C3171192EE36}" destId="{074A7CDB-32B3-4845-8BBC-183C4B238BBB}" srcOrd="5" destOrd="0" parTransId="{2D4414CD-54BE-4C3F-A5B8-265FBBDA7D8C}" sibTransId="{74EECD34-DF6F-443C-9412-5A60DA9CCA72}"/>
    <dgm:cxn modelId="{CFB12A3A-03AB-4E44-863A-DCF4700C0D6A}" type="presOf" srcId="{431784C8-35CA-4F7F-A185-A17E82EA0B33}" destId="{F9814E51-0B74-49D5-8262-F97BA43E2249}" srcOrd="0" destOrd="0" presId="urn:microsoft.com/office/officeart/2005/8/layout/process5"/>
    <dgm:cxn modelId="{D104957A-E55A-416C-8998-AAB4EC331ADF}" type="presOf" srcId="{3B69CD87-925F-421E-9772-A7692B9CA621}" destId="{FF68A0D7-60CB-4E80-AB2D-3E1F46B19F0C}" srcOrd="0" destOrd="0" presId="urn:microsoft.com/office/officeart/2005/8/layout/process5"/>
    <dgm:cxn modelId="{A9516862-9834-42D9-87BF-31D7AD3C8B36}" type="presOf" srcId="{6950CAF4-A2AB-4A8E-B7F2-A8DF64898DCC}" destId="{B82B011C-E435-463F-AEEE-44B22197B893}" srcOrd="1" destOrd="0" presId="urn:microsoft.com/office/officeart/2005/8/layout/process5"/>
    <dgm:cxn modelId="{287B7A0A-2BA6-4462-815A-E3F40A4D4F25}" type="presOf" srcId="{FB6C24D2-143B-4AAF-855C-0332913FC81E}" destId="{04D4D289-B2A6-480F-B488-8A9E0D4F9C93}" srcOrd="0" destOrd="0" presId="urn:microsoft.com/office/officeart/2005/8/layout/process5"/>
    <dgm:cxn modelId="{5220DEB3-6AEC-4EE9-91DD-89B04305042B}" type="presOf" srcId="{30D30CE1-52A9-4327-A1F0-C155E56FBF00}" destId="{16156F36-B636-452B-8364-B3017E381B5F}" srcOrd="0" destOrd="0" presId="urn:microsoft.com/office/officeart/2005/8/layout/process5"/>
    <dgm:cxn modelId="{E0517486-202E-42A7-A225-1A3515C3684F}" type="presOf" srcId="{BDF2DF60-42AA-4682-AE98-74CA26120E8F}" destId="{7B94BDFA-1228-4E8F-8C7E-709D6F52069C}" srcOrd="0" destOrd="0" presId="urn:microsoft.com/office/officeart/2005/8/layout/process5"/>
    <dgm:cxn modelId="{5967E8BC-ECD5-4335-9538-217C96083906}" srcId="{E7E3F2CB-A08E-4081-9659-C3171192EE36}" destId="{FB6C24D2-143B-4AAF-855C-0332913FC81E}" srcOrd="1" destOrd="0" parTransId="{7AC3CD31-2F07-4698-92CE-8E886CAF0F2B}" sibTransId="{BDF2DF60-42AA-4682-AE98-74CA26120E8F}"/>
    <dgm:cxn modelId="{A2D62D2B-7093-4FD4-98E4-8D1452E12232}" srcId="{E7E3F2CB-A08E-4081-9659-C3171192EE36}" destId="{30D30CE1-52A9-4327-A1F0-C155E56FBF00}" srcOrd="4" destOrd="0" parTransId="{B29F6A1F-2EAC-4D57-B64C-4E76A0B9950D}" sibTransId="{59EA496D-3038-4230-8781-76AA27BFD8B0}"/>
    <dgm:cxn modelId="{A7B3AAD7-1CE1-4172-BCD9-8BC2E22A8A97}" type="presOf" srcId="{59EA496D-3038-4230-8781-76AA27BFD8B0}" destId="{A71C02A3-A89A-43F4-B6D9-4AD757972852}" srcOrd="1" destOrd="0" presId="urn:microsoft.com/office/officeart/2005/8/layout/process5"/>
    <dgm:cxn modelId="{B8B322A5-93A2-47F7-97BB-0B9A9AA3340B}" type="presOf" srcId="{1DEFBEB5-F984-43B6-B64D-472796AA8861}" destId="{68C9D1F1-ED4E-4109-94E7-BD187DEE4FE4}" srcOrd="1" destOrd="0" presId="urn:microsoft.com/office/officeart/2005/8/layout/process5"/>
    <dgm:cxn modelId="{195D2AF2-08AF-46D6-8342-4F544C1DECE0}" type="presOf" srcId="{1DEFBEB5-F984-43B6-B64D-472796AA8861}" destId="{AAD40DC1-5B23-44B7-A532-8DCACC3DAD36}" srcOrd="0" destOrd="0" presId="urn:microsoft.com/office/officeart/2005/8/layout/process5"/>
    <dgm:cxn modelId="{6E8376BF-6ED2-414A-9011-97FAEA0B1249}" type="presOf" srcId="{6950CAF4-A2AB-4A8E-B7F2-A8DF64898DCC}" destId="{9EE52949-7F2A-4591-A908-E05579101D4B}" srcOrd="0" destOrd="0" presId="urn:microsoft.com/office/officeart/2005/8/layout/process5"/>
    <dgm:cxn modelId="{D71F592A-FDD9-4BA9-A4EE-5D6BF79104F0}" type="presOf" srcId="{CC9E3857-94EC-4E56-BCA8-008907898154}" destId="{EFAED292-89F1-4403-A8B4-1AD8F4E4F738}" srcOrd="0" destOrd="0" presId="urn:microsoft.com/office/officeart/2005/8/layout/process5"/>
    <dgm:cxn modelId="{9E1B205E-64AA-4A15-9434-988401AEE1E5}" type="presOf" srcId="{BDF2DF60-42AA-4682-AE98-74CA26120E8F}" destId="{3C082359-7841-4BBF-8D5F-D212A088B6A2}" srcOrd="1" destOrd="0" presId="urn:microsoft.com/office/officeart/2005/8/layout/process5"/>
    <dgm:cxn modelId="{68EA6D18-1AAF-4615-80C1-FD75E9706471}" srcId="{E7E3F2CB-A08E-4081-9659-C3171192EE36}" destId="{431784C8-35CA-4F7F-A185-A17E82EA0B33}" srcOrd="0" destOrd="0" parTransId="{DE3192BE-FEF4-4527-AC29-3A12BA0F2002}" sibTransId="{3B69CD87-925F-421E-9772-A7692B9CA621}"/>
    <dgm:cxn modelId="{C1740D1E-278B-411D-B955-89A406072322}" type="presOf" srcId="{074A7CDB-32B3-4845-8BBC-183C4B238BBB}" destId="{CCF87779-609D-4DFE-9D0E-6C95E00FE9E3}" srcOrd="0" destOrd="0" presId="urn:microsoft.com/office/officeart/2005/8/layout/process5"/>
    <dgm:cxn modelId="{5B22B4DB-911E-4378-A0D8-B2F69D5898BF}" type="presParOf" srcId="{FB2DC873-733D-41C0-85BE-94A530BFF692}" destId="{F9814E51-0B74-49D5-8262-F97BA43E2249}" srcOrd="0" destOrd="0" presId="urn:microsoft.com/office/officeart/2005/8/layout/process5"/>
    <dgm:cxn modelId="{94EA3FE3-C5FB-491C-9E1B-724A228E20A5}" type="presParOf" srcId="{FB2DC873-733D-41C0-85BE-94A530BFF692}" destId="{FF68A0D7-60CB-4E80-AB2D-3E1F46B19F0C}" srcOrd="1" destOrd="0" presId="urn:microsoft.com/office/officeart/2005/8/layout/process5"/>
    <dgm:cxn modelId="{3A08FA50-2934-441B-AFE2-1378078BF222}" type="presParOf" srcId="{FF68A0D7-60CB-4E80-AB2D-3E1F46B19F0C}" destId="{73F9331B-CE03-4837-9853-05C94FB82B89}" srcOrd="0" destOrd="0" presId="urn:microsoft.com/office/officeart/2005/8/layout/process5"/>
    <dgm:cxn modelId="{CF9E32C9-F86E-491E-A9A4-EE3F35C68ED6}" type="presParOf" srcId="{FB2DC873-733D-41C0-85BE-94A530BFF692}" destId="{04D4D289-B2A6-480F-B488-8A9E0D4F9C93}" srcOrd="2" destOrd="0" presId="urn:microsoft.com/office/officeart/2005/8/layout/process5"/>
    <dgm:cxn modelId="{149D3A27-73C5-4B8F-9691-51B308D7A179}" type="presParOf" srcId="{FB2DC873-733D-41C0-85BE-94A530BFF692}" destId="{7B94BDFA-1228-4E8F-8C7E-709D6F52069C}" srcOrd="3" destOrd="0" presId="urn:microsoft.com/office/officeart/2005/8/layout/process5"/>
    <dgm:cxn modelId="{4A4A02A9-7F5F-4E46-8995-368DD4E76A97}" type="presParOf" srcId="{7B94BDFA-1228-4E8F-8C7E-709D6F52069C}" destId="{3C082359-7841-4BBF-8D5F-D212A088B6A2}" srcOrd="0" destOrd="0" presId="urn:microsoft.com/office/officeart/2005/8/layout/process5"/>
    <dgm:cxn modelId="{6E225E31-3CD4-4B40-8916-D650BD440D5A}" type="presParOf" srcId="{FB2DC873-733D-41C0-85BE-94A530BFF692}" destId="{26BC60CD-6CB1-43FB-B850-202F56E08176}" srcOrd="4" destOrd="0" presId="urn:microsoft.com/office/officeart/2005/8/layout/process5"/>
    <dgm:cxn modelId="{F8AF9F7E-2882-4806-838C-FF142F27A981}" type="presParOf" srcId="{FB2DC873-733D-41C0-85BE-94A530BFF692}" destId="{9EE52949-7F2A-4591-A908-E05579101D4B}" srcOrd="5" destOrd="0" presId="urn:microsoft.com/office/officeart/2005/8/layout/process5"/>
    <dgm:cxn modelId="{36391867-998D-4AA1-A6C1-962BFCD1E716}" type="presParOf" srcId="{9EE52949-7F2A-4591-A908-E05579101D4B}" destId="{B82B011C-E435-463F-AEEE-44B22197B893}" srcOrd="0" destOrd="0" presId="urn:microsoft.com/office/officeart/2005/8/layout/process5"/>
    <dgm:cxn modelId="{FE853FA5-530C-45DD-BC77-3C46E36D50AC}" type="presParOf" srcId="{FB2DC873-733D-41C0-85BE-94A530BFF692}" destId="{EFAED292-89F1-4403-A8B4-1AD8F4E4F738}" srcOrd="6" destOrd="0" presId="urn:microsoft.com/office/officeart/2005/8/layout/process5"/>
    <dgm:cxn modelId="{3BBD7AD1-D0B9-478D-B214-CBB736D4FFB2}" type="presParOf" srcId="{FB2DC873-733D-41C0-85BE-94A530BFF692}" destId="{AAD40DC1-5B23-44B7-A532-8DCACC3DAD36}" srcOrd="7" destOrd="0" presId="urn:microsoft.com/office/officeart/2005/8/layout/process5"/>
    <dgm:cxn modelId="{25411A17-2720-4700-9AAA-F24DE91037E4}" type="presParOf" srcId="{AAD40DC1-5B23-44B7-A532-8DCACC3DAD36}" destId="{68C9D1F1-ED4E-4109-94E7-BD187DEE4FE4}" srcOrd="0" destOrd="0" presId="urn:microsoft.com/office/officeart/2005/8/layout/process5"/>
    <dgm:cxn modelId="{D8368912-E5A3-479E-96D9-6F0EBA1029C1}" type="presParOf" srcId="{FB2DC873-733D-41C0-85BE-94A530BFF692}" destId="{16156F36-B636-452B-8364-B3017E381B5F}" srcOrd="8" destOrd="0" presId="urn:microsoft.com/office/officeart/2005/8/layout/process5"/>
    <dgm:cxn modelId="{4C33BA1C-95AE-415E-A81C-84A9568C12D7}" type="presParOf" srcId="{FB2DC873-733D-41C0-85BE-94A530BFF692}" destId="{5FCF8949-EDCE-4800-A7B5-DE1012A613F1}" srcOrd="9" destOrd="0" presId="urn:microsoft.com/office/officeart/2005/8/layout/process5"/>
    <dgm:cxn modelId="{49DF105A-DDAD-4FB4-9E75-BC393BA7DCC3}" type="presParOf" srcId="{5FCF8949-EDCE-4800-A7B5-DE1012A613F1}" destId="{A71C02A3-A89A-43F4-B6D9-4AD757972852}" srcOrd="0" destOrd="0" presId="urn:microsoft.com/office/officeart/2005/8/layout/process5"/>
    <dgm:cxn modelId="{7F349168-D397-41BC-8BA5-3A76037421DD}" type="presParOf" srcId="{FB2DC873-733D-41C0-85BE-94A530BFF692}" destId="{CCF87779-609D-4DFE-9D0E-6C95E00FE9E3}" srcOrd="10" destOrd="0" presId="urn:microsoft.com/office/officeart/2005/8/layout/process5"/>
  </dgm:cxnLst>
  <dgm:bg/>
  <dgm:whole/>
  <dgm:extLst>
    <a:ext uri="http://schemas.microsoft.com/office/drawing/2008/diagram">
      <dsp:dataModelExt xmlns:dsp="http://schemas.microsoft.com/office/drawing/2008/diagram" relId="rId9"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F9814E51-0B74-49D5-8262-F97BA43E2249}">
      <dsp:nvSpPr>
        <dsp:cNvPr id="0" name=""/>
        <dsp:cNvSpPr/>
      </dsp:nvSpPr>
      <dsp:spPr>
        <a:xfrm>
          <a:off x="4822" y="447198"/>
          <a:ext cx="1441251" cy="864750"/>
        </a:xfrm>
        <a:prstGeom prst="roundRect">
          <a:avLst>
            <a:gd name="adj" fmla="val 10000"/>
          </a:avLst>
        </a:prstGeom>
        <a:solidFill>
          <a:schemeClr val="accent2">
            <a:shade val="5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tr-TR" sz="1200" kern="1200">
              <a:latin typeface="Times New Roman" panose="02020603050405020304" pitchFamily="18" charset="0"/>
              <a:cs typeface="Times New Roman" panose="02020603050405020304" pitchFamily="18" charset="0"/>
            </a:rPr>
            <a:t>Recently,global warming have increased. </a:t>
          </a:r>
          <a:endParaRPr lang="en-GB" sz="1200" kern="1200">
            <a:latin typeface="Times New Roman" panose="02020603050405020304" pitchFamily="18" charset="0"/>
            <a:cs typeface="Times New Roman" panose="02020603050405020304" pitchFamily="18" charset="0"/>
          </a:endParaRPr>
        </a:p>
      </dsp:txBody>
      <dsp:txXfrm>
        <a:off x="30150" y="472526"/>
        <a:ext cx="1390595" cy="814094"/>
      </dsp:txXfrm>
    </dsp:sp>
    <dsp:sp modelId="{FF68A0D7-60CB-4E80-AB2D-3E1F46B19F0C}">
      <dsp:nvSpPr>
        <dsp:cNvPr id="0" name=""/>
        <dsp:cNvSpPr/>
      </dsp:nvSpPr>
      <dsp:spPr>
        <a:xfrm>
          <a:off x="1572903" y="700859"/>
          <a:ext cx="305545" cy="357430"/>
        </a:xfrm>
        <a:prstGeom prst="rightArrow">
          <a:avLst>
            <a:gd name="adj1" fmla="val 60000"/>
            <a:gd name="adj2" fmla="val 50000"/>
          </a:avLst>
        </a:prstGeom>
        <a:solidFill>
          <a:schemeClr val="accent2">
            <a:shade val="9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666750">
            <a:lnSpc>
              <a:spcPct val="90000"/>
            </a:lnSpc>
            <a:spcBef>
              <a:spcPct val="0"/>
            </a:spcBef>
            <a:spcAft>
              <a:spcPct val="35000"/>
            </a:spcAft>
          </a:pPr>
          <a:endParaRPr lang="en-GB" sz="1500" kern="1200"/>
        </a:p>
      </dsp:txBody>
      <dsp:txXfrm>
        <a:off x="1572903" y="772345"/>
        <a:ext cx="213882" cy="214458"/>
      </dsp:txXfrm>
    </dsp:sp>
    <dsp:sp modelId="{04D4D289-B2A6-480F-B488-8A9E0D4F9C93}">
      <dsp:nvSpPr>
        <dsp:cNvPr id="0" name=""/>
        <dsp:cNvSpPr/>
      </dsp:nvSpPr>
      <dsp:spPr>
        <a:xfrm>
          <a:off x="2022574" y="447198"/>
          <a:ext cx="1441251" cy="864750"/>
        </a:xfrm>
        <a:prstGeom prst="roundRect">
          <a:avLst>
            <a:gd name="adj" fmla="val 10000"/>
          </a:avLst>
        </a:prstGeom>
        <a:solidFill>
          <a:schemeClr val="accent2">
            <a:shade val="50000"/>
            <a:hueOff val="-13828"/>
            <a:satOff val="-2803"/>
            <a:lumOff val="15417"/>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tr-TR" sz="1200" kern="1200">
              <a:latin typeface="Times New Roman" panose="02020603050405020304" pitchFamily="18" charset="0"/>
              <a:cs typeface="Times New Roman" panose="02020603050405020304" pitchFamily="18" charset="0"/>
            </a:rPr>
            <a:t>Glaciers begin to melt. </a:t>
          </a:r>
          <a:endParaRPr lang="en-GB" sz="1200" kern="1200">
            <a:latin typeface="Times New Roman" panose="02020603050405020304" pitchFamily="18" charset="0"/>
            <a:cs typeface="Times New Roman" panose="02020603050405020304" pitchFamily="18" charset="0"/>
          </a:endParaRPr>
        </a:p>
      </dsp:txBody>
      <dsp:txXfrm>
        <a:off x="2047902" y="472526"/>
        <a:ext cx="1390595" cy="814094"/>
      </dsp:txXfrm>
    </dsp:sp>
    <dsp:sp modelId="{7B94BDFA-1228-4E8F-8C7E-709D6F52069C}">
      <dsp:nvSpPr>
        <dsp:cNvPr id="0" name=""/>
        <dsp:cNvSpPr/>
      </dsp:nvSpPr>
      <dsp:spPr>
        <a:xfrm>
          <a:off x="3590655" y="700859"/>
          <a:ext cx="305545" cy="357430"/>
        </a:xfrm>
        <a:prstGeom prst="rightArrow">
          <a:avLst>
            <a:gd name="adj1" fmla="val 60000"/>
            <a:gd name="adj2" fmla="val 50000"/>
          </a:avLst>
        </a:prstGeom>
        <a:solidFill>
          <a:schemeClr val="accent2">
            <a:shade val="90000"/>
            <a:hueOff val="-16400"/>
            <a:satOff val="-2778"/>
            <a:lumOff val="12845"/>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666750">
            <a:lnSpc>
              <a:spcPct val="90000"/>
            </a:lnSpc>
            <a:spcBef>
              <a:spcPct val="0"/>
            </a:spcBef>
            <a:spcAft>
              <a:spcPct val="35000"/>
            </a:spcAft>
          </a:pPr>
          <a:endParaRPr lang="en-GB" sz="1500" kern="1200"/>
        </a:p>
      </dsp:txBody>
      <dsp:txXfrm>
        <a:off x="3590655" y="772345"/>
        <a:ext cx="213882" cy="214458"/>
      </dsp:txXfrm>
    </dsp:sp>
    <dsp:sp modelId="{26BC60CD-6CB1-43FB-B850-202F56E08176}">
      <dsp:nvSpPr>
        <dsp:cNvPr id="0" name=""/>
        <dsp:cNvSpPr/>
      </dsp:nvSpPr>
      <dsp:spPr>
        <a:xfrm>
          <a:off x="4040326" y="447198"/>
          <a:ext cx="1441251" cy="864750"/>
        </a:xfrm>
        <a:prstGeom prst="roundRect">
          <a:avLst>
            <a:gd name="adj" fmla="val 10000"/>
          </a:avLst>
        </a:prstGeom>
        <a:solidFill>
          <a:schemeClr val="accent2">
            <a:shade val="50000"/>
            <a:hueOff val="-27656"/>
            <a:satOff val="-5606"/>
            <a:lumOff val="30834"/>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tr-TR" sz="1200" kern="1200">
              <a:latin typeface="Times New Roman" panose="02020603050405020304" pitchFamily="18" charset="0"/>
              <a:cs typeface="Times New Roman" panose="02020603050405020304" pitchFamily="18" charset="0"/>
            </a:rPr>
            <a:t>Sea level rises. </a:t>
          </a:r>
          <a:endParaRPr lang="en-GB" sz="1200" kern="1200">
            <a:latin typeface="Times New Roman" panose="02020603050405020304" pitchFamily="18" charset="0"/>
            <a:cs typeface="Times New Roman" panose="02020603050405020304" pitchFamily="18" charset="0"/>
          </a:endParaRPr>
        </a:p>
      </dsp:txBody>
      <dsp:txXfrm>
        <a:off x="4065654" y="472526"/>
        <a:ext cx="1390595" cy="814094"/>
      </dsp:txXfrm>
    </dsp:sp>
    <dsp:sp modelId="{9EE52949-7F2A-4591-A908-E05579101D4B}">
      <dsp:nvSpPr>
        <dsp:cNvPr id="0" name=""/>
        <dsp:cNvSpPr/>
      </dsp:nvSpPr>
      <dsp:spPr>
        <a:xfrm rot="5400000">
          <a:off x="4608179" y="1412837"/>
          <a:ext cx="305545" cy="357430"/>
        </a:xfrm>
        <a:prstGeom prst="rightArrow">
          <a:avLst>
            <a:gd name="adj1" fmla="val 60000"/>
            <a:gd name="adj2" fmla="val 50000"/>
          </a:avLst>
        </a:prstGeom>
        <a:solidFill>
          <a:schemeClr val="accent2">
            <a:shade val="90000"/>
            <a:hueOff val="-32801"/>
            <a:satOff val="-5555"/>
            <a:lumOff val="2569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666750">
            <a:lnSpc>
              <a:spcPct val="90000"/>
            </a:lnSpc>
            <a:spcBef>
              <a:spcPct val="0"/>
            </a:spcBef>
            <a:spcAft>
              <a:spcPct val="35000"/>
            </a:spcAft>
          </a:pPr>
          <a:endParaRPr lang="en-GB" sz="1500" kern="1200"/>
        </a:p>
      </dsp:txBody>
      <dsp:txXfrm rot="-5400000">
        <a:off x="4653723" y="1438780"/>
        <a:ext cx="214458" cy="213882"/>
      </dsp:txXfrm>
    </dsp:sp>
    <dsp:sp modelId="{EFAED292-89F1-4403-A8B4-1AD8F4E4F738}">
      <dsp:nvSpPr>
        <dsp:cNvPr id="0" name=""/>
        <dsp:cNvSpPr/>
      </dsp:nvSpPr>
      <dsp:spPr>
        <a:xfrm>
          <a:off x="4040326" y="1888450"/>
          <a:ext cx="1441251" cy="864750"/>
        </a:xfrm>
        <a:prstGeom prst="roundRect">
          <a:avLst>
            <a:gd name="adj" fmla="val 10000"/>
          </a:avLst>
        </a:prstGeom>
        <a:solidFill>
          <a:schemeClr val="accent2">
            <a:shade val="50000"/>
            <a:hueOff val="-41484"/>
            <a:satOff val="-8409"/>
            <a:lumOff val="46251"/>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tr-TR" sz="1200" kern="1200">
              <a:latin typeface="Times New Roman" panose="02020603050405020304" pitchFamily="18" charset="0"/>
              <a:cs typeface="Times New Roman" panose="02020603050405020304" pitchFamily="18" charset="0"/>
            </a:rPr>
            <a:t>Rates of flood increases. </a:t>
          </a:r>
          <a:endParaRPr lang="en-GB" sz="1200" kern="1200">
            <a:latin typeface="Times New Roman" panose="02020603050405020304" pitchFamily="18" charset="0"/>
            <a:cs typeface="Times New Roman" panose="02020603050405020304" pitchFamily="18" charset="0"/>
          </a:endParaRPr>
        </a:p>
      </dsp:txBody>
      <dsp:txXfrm>
        <a:off x="4065654" y="1913778"/>
        <a:ext cx="1390595" cy="814094"/>
      </dsp:txXfrm>
    </dsp:sp>
    <dsp:sp modelId="{AAD40DC1-5B23-44B7-A532-8DCACC3DAD36}">
      <dsp:nvSpPr>
        <dsp:cNvPr id="0" name=""/>
        <dsp:cNvSpPr/>
      </dsp:nvSpPr>
      <dsp:spPr>
        <a:xfrm rot="10800000">
          <a:off x="3607950" y="2142110"/>
          <a:ext cx="305545" cy="357430"/>
        </a:xfrm>
        <a:prstGeom prst="rightArrow">
          <a:avLst>
            <a:gd name="adj1" fmla="val 60000"/>
            <a:gd name="adj2" fmla="val 50000"/>
          </a:avLst>
        </a:prstGeom>
        <a:solidFill>
          <a:schemeClr val="accent2">
            <a:shade val="90000"/>
            <a:hueOff val="-32801"/>
            <a:satOff val="-5555"/>
            <a:lumOff val="2569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666750">
            <a:lnSpc>
              <a:spcPct val="90000"/>
            </a:lnSpc>
            <a:spcBef>
              <a:spcPct val="0"/>
            </a:spcBef>
            <a:spcAft>
              <a:spcPct val="35000"/>
            </a:spcAft>
          </a:pPr>
          <a:endParaRPr lang="en-GB" sz="1500" kern="1200"/>
        </a:p>
      </dsp:txBody>
      <dsp:txXfrm rot="10800000">
        <a:off x="3699613" y="2213596"/>
        <a:ext cx="213882" cy="214458"/>
      </dsp:txXfrm>
    </dsp:sp>
    <dsp:sp modelId="{16156F36-B636-452B-8364-B3017E381B5F}">
      <dsp:nvSpPr>
        <dsp:cNvPr id="0" name=""/>
        <dsp:cNvSpPr/>
      </dsp:nvSpPr>
      <dsp:spPr>
        <a:xfrm>
          <a:off x="2022574" y="1888450"/>
          <a:ext cx="1441251" cy="864750"/>
        </a:xfrm>
        <a:prstGeom prst="roundRect">
          <a:avLst>
            <a:gd name="adj" fmla="val 10000"/>
          </a:avLst>
        </a:prstGeom>
        <a:solidFill>
          <a:schemeClr val="accent2">
            <a:shade val="50000"/>
            <a:hueOff val="-27656"/>
            <a:satOff val="-5606"/>
            <a:lumOff val="30834"/>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tr-TR" sz="1200" kern="1200">
              <a:latin typeface="Times New Roman" panose="02020603050405020304" pitchFamily="18" charset="0"/>
              <a:cs typeface="Times New Roman" panose="02020603050405020304" pitchFamily="18" charset="0"/>
            </a:rPr>
            <a:t>So many living creatures lose home. </a:t>
          </a:r>
          <a:endParaRPr lang="en-GB" sz="1200" kern="1200">
            <a:latin typeface="Times New Roman" panose="02020603050405020304" pitchFamily="18" charset="0"/>
            <a:cs typeface="Times New Roman" panose="02020603050405020304" pitchFamily="18" charset="0"/>
          </a:endParaRPr>
        </a:p>
      </dsp:txBody>
      <dsp:txXfrm>
        <a:off x="2047902" y="1913778"/>
        <a:ext cx="1390595" cy="814094"/>
      </dsp:txXfrm>
    </dsp:sp>
    <dsp:sp modelId="{5FCF8949-EDCE-4800-A7B5-DE1012A613F1}">
      <dsp:nvSpPr>
        <dsp:cNvPr id="0" name=""/>
        <dsp:cNvSpPr/>
      </dsp:nvSpPr>
      <dsp:spPr>
        <a:xfrm rot="10800000">
          <a:off x="1590198" y="2142110"/>
          <a:ext cx="305545" cy="357430"/>
        </a:xfrm>
        <a:prstGeom prst="rightArrow">
          <a:avLst>
            <a:gd name="adj1" fmla="val 60000"/>
            <a:gd name="adj2" fmla="val 50000"/>
          </a:avLst>
        </a:prstGeom>
        <a:solidFill>
          <a:schemeClr val="accent2">
            <a:shade val="90000"/>
            <a:hueOff val="-16400"/>
            <a:satOff val="-2778"/>
            <a:lumOff val="12845"/>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666750">
            <a:lnSpc>
              <a:spcPct val="90000"/>
            </a:lnSpc>
            <a:spcBef>
              <a:spcPct val="0"/>
            </a:spcBef>
            <a:spcAft>
              <a:spcPct val="35000"/>
            </a:spcAft>
          </a:pPr>
          <a:endParaRPr lang="en-GB" sz="1500" kern="1200"/>
        </a:p>
      </dsp:txBody>
      <dsp:txXfrm rot="10800000">
        <a:off x="1681861" y="2213596"/>
        <a:ext cx="213882" cy="214458"/>
      </dsp:txXfrm>
    </dsp:sp>
    <dsp:sp modelId="{CCF87779-609D-4DFE-9D0E-6C95E00FE9E3}">
      <dsp:nvSpPr>
        <dsp:cNvPr id="0" name=""/>
        <dsp:cNvSpPr/>
      </dsp:nvSpPr>
      <dsp:spPr>
        <a:xfrm>
          <a:off x="4822" y="1888450"/>
          <a:ext cx="1441251" cy="864750"/>
        </a:xfrm>
        <a:prstGeom prst="roundRect">
          <a:avLst>
            <a:gd name="adj" fmla="val 10000"/>
          </a:avLst>
        </a:prstGeom>
        <a:solidFill>
          <a:schemeClr val="accent2">
            <a:shade val="50000"/>
            <a:hueOff val="-13828"/>
            <a:satOff val="-2803"/>
            <a:lumOff val="15417"/>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tr-TR" sz="1200" kern="1200">
              <a:latin typeface="Times New Roman" panose="02020603050405020304" pitchFamily="18" charset="0"/>
              <a:cs typeface="Times New Roman" panose="02020603050405020304" pitchFamily="18" charset="0"/>
            </a:rPr>
            <a:t>The balance of nature is broken. </a:t>
          </a:r>
          <a:endParaRPr lang="en-GB" sz="1200" kern="1200">
            <a:latin typeface="Times New Roman" panose="02020603050405020304" pitchFamily="18" charset="0"/>
            <a:cs typeface="Times New Roman" panose="02020603050405020304" pitchFamily="18" charset="0"/>
          </a:endParaRPr>
        </a:p>
      </dsp:txBody>
      <dsp:txXfrm>
        <a:off x="30150" y="1913778"/>
        <a:ext cx="1390595" cy="814094"/>
      </dsp:txXfrm>
    </dsp:sp>
  </dsp:spTree>
</dsp:drawing>
</file>

<file path=word/diagrams/layout1.xml><?xml version="1.0" encoding="utf-8"?>
<dgm:layoutDef xmlns:dgm="http://schemas.openxmlformats.org/drawingml/2006/diagram" xmlns:a="http://schemas.openxmlformats.org/drawingml/2006/main" uniqueId="urn:microsoft.com/office/officeart/2005/8/layout/process5">
  <dgm:title val=""/>
  <dgm:desc val=""/>
  <dgm:catLst>
    <dgm:cat type="process" pri="17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7" srcId="0" destId="1" srcOrd="0" destOrd="0"/>
        <dgm:cxn modelId="8" srcId="0" destId="2" srcOrd="1" destOrd="0"/>
        <dgm:cxn modelId="9" srcId="0" destId="3" srcOrd="2" destOrd="0"/>
        <dgm:cxn modelId="10" srcId="0" destId="4" srcOrd="3" destOrd="0"/>
        <dgm:cxn modelId="11"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diagram">
    <dgm:varLst>
      <dgm:dir/>
      <dgm:resizeHandles val="exact"/>
    </dgm:varLst>
    <dgm:choose name="Name0">
      <dgm:if name="Name1" axis="self" func="var" arg="dir" op="equ" val="norm">
        <dgm:alg type="snake">
          <dgm:param type="grDir" val="tL"/>
          <dgm:param type="flowDir" val="row"/>
          <dgm:param type="contDir" val="revDir"/>
          <dgm:param type="bkpt" val="endCnv"/>
        </dgm:alg>
      </dgm:if>
      <dgm:else name="Name2">
        <dgm:alg type="snake">
          <dgm:param type="grDir" val="tR"/>
          <dgm:param type="flowDir" val="row"/>
          <dgm:param type="contDir" val="revDir"/>
          <dgm:param type="bkpt" val="endCnv"/>
        </dgm:alg>
      </dgm:else>
    </dgm:choose>
    <dgm:shape xmlns:r="http://schemas.openxmlformats.org/officeDocument/2006/relationships" r:blip="">
      <dgm:adjLst/>
    </dgm:shape>
    <dgm:presOf/>
    <dgm:constrLst>
      <dgm:constr type="w" for="ch" ptType="node" refType="w"/>
      <dgm:constr type="w" for="ch" forName="sibTrans" refType="w" refFor="ch" refPtType="node" op="equ" fact="0.4"/>
      <dgm:constr type="sp" refType="w" refFor="ch" refForName="sibTrans" op="equ"/>
      <dgm:constr type="primFontSz" for="ch" ptType="node" op="equ" val="65"/>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Lst>
          <dgm:ruleLst/>
          <dgm:layoutNode name="connectorText">
            <dgm:alg type="tx">
              <dgm:param type="autoTxRot" val="upr"/>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1</Pages>
  <Words>164</Words>
  <Characters>941</Characters>
  <Application>Microsoft Office Word</Application>
  <DocSecurity>0</DocSecurity>
  <Lines>7</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1103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Ayşe</dc:creator>
  <cp:lastModifiedBy>Ayşe</cp:lastModifiedBy>
  <cp:revision>2</cp:revision>
  <dcterms:created xsi:type="dcterms:W3CDTF">2014-11-27T23:11:00Z</dcterms:created>
  <dcterms:modified xsi:type="dcterms:W3CDTF">2014-11-27T23:48:00Z</dcterms:modified>
</cp:coreProperties>
</file>