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3ED" w:rsidRPr="006A419C" w:rsidRDefault="006A419C">
      <w:pPr>
        <w:rPr>
          <w:rFonts w:ascii="Times New Roman" w:hAnsi="Times New Roman" w:cs="Times New Roman"/>
          <w:sz w:val="24"/>
          <w:szCs w:val="24"/>
          <w:lang w:val="en-US"/>
        </w:rPr>
      </w:pPr>
      <w:r w:rsidRPr="006A419C">
        <w:rPr>
          <w:rFonts w:ascii="Times New Roman" w:hAnsi="Times New Roman" w:cs="Times New Roman"/>
          <w:sz w:val="24"/>
          <w:szCs w:val="24"/>
          <w:lang w:val="en-US"/>
        </w:rPr>
        <w:t>Eren Kaya</w:t>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r>
      <w:r w:rsidRPr="006A419C">
        <w:rPr>
          <w:rFonts w:ascii="Times New Roman" w:hAnsi="Times New Roman" w:cs="Times New Roman"/>
          <w:sz w:val="24"/>
          <w:szCs w:val="24"/>
          <w:lang w:val="en-US"/>
        </w:rPr>
        <w:tab/>
        <w:t>09.12.2014</w:t>
      </w:r>
    </w:p>
    <w:p w:rsidR="006A419C" w:rsidRPr="006A419C" w:rsidRDefault="006A419C">
      <w:pPr>
        <w:rPr>
          <w:rFonts w:ascii="Times New Roman" w:hAnsi="Times New Roman" w:cs="Times New Roman"/>
          <w:sz w:val="24"/>
          <w:szCs w:val="24"/>
          <w:lang w:val="en-US"/>
        </w:rPr>
      </w:pPr>
      <w:r w:rsidRPr="006A419C">
        <w:rPr>
          <w:rFonts w:ascii="Times New Roman" w:hAnsi="Times New Roman" w:cs="Times New Roman"/>
          <w:sz w:val="24"/>
          <w:szCs w:val="24"/>
          <w:lang w:val="en-US"/>
        </w:rPr>
        <w:t>300458</w:t>
      </w:r>
    </w:p>
    <w:p w:rsidR="006A419C" w:rsidRPr="006A419C" w:rsidRDefault="006A419C">
      <w:pPr>
        <w:rPr>
          <w:rFonts w:ascii="Times New Roman" w:hAnsi="Times New Roman" w:cs="Times New Roman"/>
          <w:sz w:val="24"/>
          <w:szCs w:val="24"/>
          <w:lang w:val="en-US"/>
        </w:rPr>
      </w:pPr>
      <w:r w:rsidRPr="006A419C">
        <w:rPr>
          <w:rFonts w:ascii="Times New Roman" w:hAnsi="Times New Roman" w:cs="Times New Roman"/>
          <w:sz w:val="24"/>
          <w:szCs w:val="24"/>
          <w:lang w:val="en-US"/>
        </w:rPr>
        <w:t>First Year – A</w:t>
      </w:r>
    </w:p>
    <w:p w:rsidR="006A419C" w:rsidRPr="006A419C" w:rsidRDefault="006A419C">
      <w:pPr>
        <w:rPr>
          <w:rFonts w:ascii="Times New Roman" w:hAnsi="Times New Roman" w:cs="Times New Roman"/>
          <w:sz w:val="24"/>
          <w:szCs w:val="24"/>
          <w:lang w:val="en-US"/>
        </w:rPr>
      </w:pPr>
      <w:r w:rsidRPr="006A419C">
        <w:rPr>
          <w:rFonts w:ascii="Times New Roman" w:hAnsi="Times New Roman" w:cs="Times New Roman"/>
          <w:sz w:val="24"/>
          <w:szCs w:val="24"/>
          <w:lang w:val="en-US"/>
        </w:rPr>
        <w:t>I.D.E. 112</w:t>
      </w:r>
    </w:p>
    <w:p w:rsidR="006A419C" w:rsidRPr="006A419C" w:rsidRDefault="006A419C">
      <w:pPr>
        <w:rPr>
          <w:rFonts w:ascii="Times New Roman" w:hAnsi="Times New Roman" w:cs="Times New Roman"/>
          <w:sz w:val="24"/>
          <w:szCs w:val="24"/>
          <w:lang w:val="en-US"/>
        </w:rPr>
      </w:pPr>
      <w:r w:rsidRPr="006A419C">
        <w:rPr>
          <w:rFonts w:ascii="Times New Roman" w:hAnsi="Times New Roman" w:cs="Times New Roman"/>
          <w:sz w:val="24"/>
          <w:szCs w:val="24"/>
          <w:lang w:val="en-US"/>
        </w:rPr>
        <w:t>Academic Writing</w:t>
      </w:r>
    </w:p>
    <w:p w:rsidR="006A419C" w:rsidRPr="006A419C" w:rsidRDefault="006A419C" w:rsidP="006A419C">
      <w:pPr>
        <w:jc w:val="center"/>
        <w:rPr>
          <w:rFonts w:ascii="Times New Roman" w:hAnsi="Times New Roman" w:cs="Times New Roman"/>
          <w:b/>
          <w:sz w:val="28"/>
          <w:szCs w:val="28"/>
          <w:lang w:val="en-US"/>
        </w:rPr>
      </w:pPr>
      <w:r w:rsidRPr="006A419C">
        <w:rPr>
          <w:rFonts w:ascii="Times New Roman" w:hAnsi="Times New Roman" w:cs="Times New Roman"/>
          <w:b/>
          <w:sz w:val="28"/>
          <w:szCs w:val="28"/>
          <w:lang w:val="en-US"/>
        </w:rPr>
        <w:t>ABSTRACT</w:t>
      </w:r>
    </w:p>
    <w:p w:rsidR="006A419C" w:rsidRPr="006A419C" w:rsidRDefault="006A419C" w:rsidP="006A419C">
      <w:pPr>
        <w:spacing w:line="360" w:lineRule="auto"/>
        <w:rPr>
          <w:rFonts w:ascii="Times New Roman" w:hAnsi="Times New Roman" w:cs="Times New Roman"/>
          <w:sz w:val="24"/>
          <w:szCs w:val="24"/>
          <w:lang w:val="en-US"/>
        </w:rPr>
      </w:pPr>
      <w:r w:rsidRPr="006A419C">
        <w:rPr>
          <w:rFonts w:ascii="Times New Roman" w:hAnsi="Times New Roman" w:cs="Times New Roman"/>
          <w:sz w:val="24"/>
          <w:szCs w:val="24"/>
          <w:lang w:val="en-US"/>
        </w:rPr>
        <w:tab/>
        <w:t>The English Language is becoming more and more popular, because of this reason describing the English or British as ‘’ native speakers’’ is not totally right, as the English Language is being used by the people around the world. This article states a field representing up-to-date common use of English (GE)</w:t>
      </w:r>
      <w:proofErr w:type="gramStart"/>
      <w:r w:rsidRPr="006A419C">
        <w:rPr>
          <w:rFonts w:ascii="Times New Roman" w:hAnsi="Times New Roman" w:cs="Times New Roman"/>
          <w:sz w:val="24"/>
          <w:szCs w:val="24"/>
          <w:lang w:val="en-US"/>
        </w:rPr>
        <w:t>,</w:t>
      </w:r>
      <w:proofErr w:type="gramEnd"/>
      <w:r w:rsidRPr="006A419C">
        <w:rPr>
          <w:rFonts w:ascii="Times New Roman" w:hAnsi="Times New Roman" w:cs="Times New Roman"/>
          <w:sz w:val="24"/>
          <w:szCs w:val="24"/>
          <w:lang w:val="en-US"/>
        </w:rPr>
        <w:t xml:space="preserve"> this study exposes students to increasingly globalized English by using listening journals in English Language Teaching. The analysis of 108 journals including 1,092 reflections on students exposing globalized English is functioned as a pedagogical task and as a research tool. The results summarized students’ the common use of English Language, the impact of selected material for listening journals, and their response to this exposure. GE also emphasizes limitations consisting of support to stereotypes and incline to reflect on behavior towards different types of English rather than how prosperous ELF communication is achieved.</w:t>
      </w:r>
    </w:p>
    <w:sectPr w:rsidR="006A419C" w:rsidRPr="006A419C" w:rsidSect="000B73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A419C"/>
    <w:rsid w:val="000B73ED"/>
    <w:rsid w:val="006A419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2014-12-09T04:50:00Z</dcterms:created>
  <dcterms:modified xsi:type="dcterms:W3CDTF">2014-12-09T05:00:00Z</dcterms:modified>
</cp:coreProperties>
</file>