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E1E" w:rsidRDefault="00E75E1E" w:rsidP="00E75E1E">
      <w:pPr>
        <w:jc w:val="center"/>
        <w:rPr>
          <w:rFonts w:ascii="Times New Roman" w:hAnsi="Times New Roman" w:cs="Times New Roman"/>
          <w:lang w:val="tr-TR"/>
        </w:rPr>
      </w:pPr>
      <w:bookmarkStart w:id="0" w:name="_GoBack"/>
      <w:bookmarkEnd w:id="0"/>
      <w:r>
        <w:rPr>
          <w:rFonts w:ascii="Times New Roman" w:hAnsi="Times New Roman" w:cs="Times New Roman"/>
          <w:lang w:val="tr-TR"/>
        </w:rPr>
        <w:t>ABSTRACT</w:t>
      </w:r>
    </w:p>
    <w:p w:rsidR="00AF7774" w:rsidRDefault="00A734B3">
      <w:pPr>
        <w:rPr>
          <w:rFonts w:ascii="Times New Roman" w:hAnsi="Times New Roman" w:cs="Times New Roman"/>
          <w:lang w:val="tr-TR"/>
        </w:rPr>
      </w:pPr>
      <w:r w:rsidRPr="00E75E1E">
        <w:rPr>
          <w:rFonts w:ascii="Times New Roman" w:hAnsi="Times New Roman" w:cs="Times New Roman"/>
          <w:lang w:val="tr-TR"/>
        </w:rPr>
        <w:t>Because of the increase in using English as a Lingua Franca (ELF), it is not only related to’native speaking’ notions anymore ; however, it is related to a universal group that use it. This article includes the use of listening newspapers in ELF in order to force students to worldwide Englishes(GE), an area that externalizes present-day worldwide use of English. These newspapers serves as educative task, and as a research tool that include the analyses of 108 newspapers with 1,092 reflections on GE forcing. The results denoted student’</w:t>
      </w:r>
      <w:r w:rsidR="00A945F5" w:rsidRPr="00E75E1E">
        <w:rPr>
          <w:rFonts w:ascii="Times New Roman" w:hAnsi="Times New Roman" w:cs="Times New Roman"/>
          <w:lang w:val="tr-TR"/>
        </w:rPr>
        <w:t xml:space="preserve">s present-day use of English, the urge behind the selection of material for the listening newspaper, and thier deliberations on this force. The study shows limitations with the support of </w:t>
      </w:r>
      <w:r w:rsidR="00230BB3" w:rsidRPr="00E75E1E">
        <w:rPr>
          <w:rFonts w:ascii="Times New Roman" w:hAnsi="Times New Roman" w:cs="Times New Roman"/>
          <w:lang w:val="tr-TR"/>
        </w:rPr>
        <w:t>prints and inclination to consider in terms of various English, which is more important than how successful ELF communication is succeeded beside an advantage in using listening newspapers to increase awareness of GE.</w:t>
      </w:r>
    </w:p>
    <w:p w:rsidR="00E75E1E" w:rsidRDefault="00E75E1E" w:rsidP="00E75E1E">
      <w:pPr>
        <w:jc w:val="center"/>
        <w:rPr>
          <w:rFonts w:ascii="Times New Roman" w:hAnsi="Times New Roman" w:cs="Times New Roman"/>
          <w:lang w:val="tr-TR"/>
        </w:rPr>
      </w:pPr>
      <w:r>
        <w:rPr>
          <w:rFonts w:ascii="Times New Roman" w:hAnsi="Times New Roman" w:cs="Times New Roman"/>
          <w:lang w:val="tr-TR"/>
        </w:rPr>
        <w:t>MODALS</w:t>
      </w:r>
    </w:p>
    <w:p w:rsidR="00E75E1E" w:rsidRPr="00E75E1E" w:rsidRDefault="00E75E1E" w:rsidP="00E75E1E">
      <w:pPr>
        <w:rPr>
          <w:rFonts w:ascii="Times New Roman" w:hAnsi="Times New Roman" w:cs="Times New Roman"/>
        </w:rPr>
      </w:pPr>
      <w:r w:rsidRPr="00E75E1E">
        <w:rPr>
          <w:rFonts w:ascii="Times New Roman" w:hAnsi="Times New Roman" w:cs="Times New Roman"/>
          <w:color w:val="000000"/>
          <w:shd w:val="clear" w:color="auto" w:fill="FFFFFF"/>
        </w:rPr>
        <w:t>1.</w:t>
      </w:r>
      <w:r w:rsidRPr="00E75E1E">
        <w:rPr>
          <w:rFonts w:ascii="Times New Roman" w:hAnsi="Times New Roman" w:cs="Times New Roman"/>
          <w:color w:val="000000"/>
          <w:u w:val="single"/>
          <w:shd w:val="clear" w:color="auto" w:fill="FFFFFF"/>
        </w:rPr>
        <w:t>Can</w:t>
      </w:r>
      <w:r w:rsidRPr="00E75E1E">
        <w:rPr>
          <w:rFonts w:ascii="Times New Roman" w:hAnsi="Times New Roman" w:cs="Times New Roman"/>
          <w:color w:val="000000"/>
          <w:shd w:val="clear" w:color="auto" w:fill="FFFFFF"/>
        </w:rPr>
        <w:t xml:space="preserve"> I inform them?’ (Permission )</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rPr>
        <w:t>2.</w:t>
      </w:r>
      <w:r w:rsidRPr="00E75E1E">
        <w:rPr>
          <w:rStyle w:val="ListeParagraf"/>
          <w:rFonts w:ascii="Times New Roman" w:hAnsi="Times New Roman" w:cs="Times New Roman"/>
          <w:color w:val="000000"/>
          <w:shd w:val="clear" w:color="auto" w:fill="FFFFFF"/>
        </w:rPr>
        <w:t xml:space="preserve"> </w:t>
      </w:r>
      <w:r w:rsidRPr="00E75E1E">
        <w:rPr>
          <w:rStyle w:val="apple-converted-space"/>
          <w:rFonts w:ascii="Times New Roman" w:hAnsi="Times New Roman" w:cs="Times New Roman"/>
          <w:color w:val="000000"/>
          <w:shd w:val="clear" w:color="auto" w:fill="FFFFFF"/>
        </w:rPr>
        <w:t> </w:t>
      </w:r>
      <w:r w:rsidRPr="00E75E1E">
        <w:rPr>
          <w:rFonts w:ascii="Times New Roman" w:hAnsi="Times New Roman" w:cs="Times New Roman"/>
          <w:color w:val="000000"/>
          <w:shd w:val="clear" w:color="auto" w:fill="FFFFFF"/>
        </w:rPr>
        <w:t xml:space="preserve">‘I </w:t>
      </w:r>
      <w:r w:rsidRPr="00E75E1E">
        <w:rPr>
          <w:rFonts w:ascii="Times New Roman" w:hAnsi="Times New Roman" w:cs="Times New Roman"/>
          <w:color w:val="000000"/>
          <w:u w:val="single"/>
          <w:shd w:val="clear" w:color="auto" w:fill="FFFFFF"/>
        </w:rPr>
        <w:t xml:space="preserve">can </w:t>
      </w:r>
      <w:r w:rsidRPr="00E75E1E">
        <w:rPr>
          <w:rFonts w:ascii="Times New Roman" w:hAnsi="Times New Roman" w:cs="Times New Roman"/>
          <w:color w:val="000000"/>
          <w:shd w:val="clear" w:color="auto" w:fill="FFFFFF"/>
        </w:rPr>
        <w:t>take care of my own affairs, thank you.’ ( ability )</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color w:val="000000"/>
          <w:shd w:val="clear" w:color="auto" w:fill="FFFFFF"/>
        </w:rPr>
        <w:t>3. Thus, where substantial quantities of the same material equipment or products are discovered, archaeologists tend to assume that they</w:t>
      </w:r>
      <w:r w:rsidRPr="00E75E1E">
        <w:rPr>
          <w:rFonts w:ascii="Times New Roman" w:hAnsi="Times New Roman" w:cs="Times New Roman"/>
          <w:color w:val="000000"/>
          <w:u w:val="single"/>
          <w:shd w:val="clear" w:color="auto" w:fill="FFFFFF"/>
        </w:rPr>
        <w:t xml:space="preserve"> must</w:t>
      </w:r>
      <w:r w:rsidRPr="00E75E1E">
        <w:rPr>
          <w:rFonts w:ascii="Times New Roman" w:hAnsi="Times New Roman" w:cs="Times New Roman"/>
          <w:color w:val="000000"/>
          <w:shd w:val="clear" w:color="auto" w:fill="FFFFFF"/>
        </w:rPr>
        <w:t xml:space="preserve"> have been produced by the same people. ( neccesity )</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color w:val="000000"/>
          <w:shd w:val="clear" w:color="auto" w:fill="FFFFFF"/>
        </w:rPr>
        <w:t xml:space="preserve">4. All other doctrines are very secondary to that, and the question is are we to express that reality or </w:t>
      </w:r>
      <w:r w:rsidRPr="00E75E1E">
        <w:rPr>
          <w:rFonts w:ascii="Times New Roman" w:hAnsi="Times New Roman" w:cs="Times New Roman"/>
          <w:color w:val="000000"/>
          <w:u w:val="single"/>
          <w:shd w:val="clear" w:color="auto" w:fill="FFFFFF"/>
        </w:rPr>
        <w:t xml:space="preserve">must </w:t>
      </w:r>
      <w:r w:rsidRPr="00E75E1E">
        <w:rPr>
          <w:rFonts w:ascii="Times New Roman" w:hAnsi="Times New Roman" w:cs="Times New Roman"/>
          <w:color w:val="000000"/>
          <w:shd w:val="clear" w:color="auto" w:fill="FFFFFF"/>
        </w:rPr>
        <w:t>we continue to obscure it. ( neccesity )</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color w:val="000000"/>
          <w:shd w:val="clear" w:color="auto" w:fill="FFFFFF"/>
        </w:rPr>
        <w:t xml:space="preserve">5. She says: ‘If it wasn't for the dedication of the medical team I </w:t>
      </w:r>
      <w:r w:rsidRPr="00E75E1E">
        <w:rPr>
          <w:rFonts w:ascii="Times New Roman" w:hAnsi="Times New Roman" w:cs="Times New Roman"/>
          <w:color w:val="000000"/>
          <w:u w:val="single"/>
          <w:shd w:val="clear" w:color="auto" w:fill="FFFFFF"/>
        </w:rPr>
        <w:t>wouldn't</w:t>
      </w:r>
      <w:r w:rsidRPr="00E75E1E">
        <w:rPr>
          <w:rFonts w:ascii="Times New Roman" w:hAnsi="Times New Roman" w:cs="Times New Roman"/>
          <w:color w:val="000000"/>
          <w:shd w:val="clear" w:color="auto" w:fill="FFFFFF"/>
        </w:rPr>
        <w:t xml:space="preserve"> be here today.’ ( unreal present ).</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color w:val="000000"/>
          <w:shd w:val="clear" w:color="auto" w:fill="FFFFFF"/>
        </w:rPr>
        <w:t xml:space="preserve">6. Not all white cats are deaf, however, and owners of these animals </w:t>
      </w:r>
      <w:r w:rsidRPr="00E75E1E">
        <w:rPr>
          <w:rFonts w:ascii="Times New Roman" w:hAnsi="Times New Roman" w:cs="Times New Roman"/>
          <w:color w:val="000000"/>
          <w:u w:val="single"/>
          <w:shd w:val="clear" w:color="auto" w:fill="FFFFFF"/>
        </w:rPr>
        <w:t>should</w:t>
      </w:r>
      <w:r w:rsidRPr="00E75E1E">
        <w:rPr>
          <w:rFonts w:ascii="Times New Roman" w:hAnsi="Times New Roman" w:cs="Times New Roman"/>
          <w:color w:val="000000"/>
          <w:shd w:val="clear" w:color="auto" w:fill="FFFFFF"/>
        </w:rPr>
        <w:t xml:space="preserve"> carry out some simple noise tests to find out whether they are lucky or not. ( suggestion).</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color w:val="000000"/>
          <w:shd w:val="clear" w:color="auto" w:fill="FFFFFF"/>
        </w:rPr>
        <w:t>7.</w:t>
      </w:r>
      <w:r w:rsidRPr="00E75E1E">
        <w:rPr>
          <w:rStyle w:val="ListeParagraf"/>
          <w:rFonts w:ascii="Times New Roman" w:hAnsi="Times New Roman" w:cs="Times New Roman"/>
          <w:color w:val="000000"/>
          <w:shd w:val="clear" w:color="auto" w:fill="FFFFFF"/>
        </w:rPr>
        <w:t xml:space="preserve"> </w:t>
      </w:r>
      <w:r w:rsidRPr="00E75E1E">
        <w:rPr>
          <w:rStyle w:val="apple-converted-space"/>
          <w:rFonts w:ascii="Times New Roman" w:hAnsi="Times New Roman" w:cs="Times New Roman"/>
          <w:color w:val="000000"/>
          <w:shd w:val="clear" w:color="auto" w:fill="FFFFFF"/>
        </w:rPr>
        <w:t> </w:t>
      </w:r>
      <w:r w:rsidRPr="00E75E1E">
        <w:rPr>
          <w:rFonts w:ascii="Times New Roman" w:hAnsi="Times New Roman" w:cs="Times New Roman"/>
          <w:color w:val="000000"/>
          <w:shd w:val="clear" w:color="auto" w:fill="FFFFFF"/>
        </w:rPr>
        <w:t xml:space="preserve">Now I knew of no better, and Alan </w:t>
      </w:r>
      <w:r w:rsidRPr="00E75E1E">
        <w:rPr>
          <w:rFonts w:ascii="Times New Roman" w:hAnsi="Times New Roman" w:cs="Times New Roman"/>
          <w:color w:val="000000"/>
          <w:u w:val="single"/>
          <w:shd w:val="clear" w:color="auto" w:fill="FFFFFF"/>
        </w:rPr>
        <w:t>should</w:t>
      </w:r>
      <w:r w:rsidRPr="00E75E1E">
        <w:rPr>
          <w:rFonts w:ascii="Times New Roman" w:hAnsi="Times New Roman" w:cs="Times New Roman"/>
          <w:color w:val="000000"/>
          <w:shd w:val="clear" w:color="auto" w:fill="FFFFFF"/>
        </w:rPr>
        <w:t>'ve known better because he'd done a lot more removals than I had and he said Oh you're alright Neal, don't worry. (logical conclusion )</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color w:val="000000"/>
          <w:shd w:val="clear" w:color="auto" w:fill="FFFFFF"/>
        </w:rPr>
        <w:t>8.</w:t>
      </w:r>
      <w:r w:rsidRPr="00E75E1E">
        <w:rPr>
          <w:rStyle w:val="ListeParagraf"/>
          <w:rFonts w:ascii="Times New Roman" w:hAnsi="Times New Roman" w:cs="Times New Roman"/>
          <w:color w:val="000000"/>
          <w:shd w:val="clear" w:color="auto" w:fill="FFFFFF"/>
        </w:rPr>
        <w:t xml:space="preserve"> </w:t>
      </w:r>
      <w:r w:rsidRPr="00E75E1E">
        <w:rPr>
          <w:rStyle w:val="apple-converted-space"/>
          <w:rFonts w:ascii="Times New Roman" w:hAnsi="Times New Roman" w:cs="Times New Roman"/>
          <w:color w:val="000000"/>
          <w:shd w:val="clear" w:color="auto" w:fill="FFFFFF"/>
        </w:rPr>
        <w:t> </w:t>
      </w:r>
      <w:r w:rsidRPr="00E75E1E">
        <w:rPr>
          <w:rFonts w:ascii="Times New Roman" w:hAnsi="Times New Roman" w:cs="Times New Roman"/>
          <w:color w:val="000000"/>
          <w:shd w:val="clear" w:color="auto" w:fill="FFFFFF"/>
        </w:rPr>
        <w:t xml:space="preserve">The drawing suggests the many factors that </w:t>
      </w:r>
      <w:r w:rsidRPr="00E75E1E">
        <w:rPr>
          <w:rFonts w:ascii="Times New Roman" w:hAnsi="Times New Roman" w:cs="Times New Roman"/>
          <w:color w:val="000000"/>
          <w:u w:val="single"/>
          <w:shd w:val="clear" w:color="auto" w:fill="FFFFFF"/>
        </w:rPr>
        <w:t>have to</w:t>
      </w:r>
      <w:r w:rsidRPr="00E75E1E">
        <w:rPr>
          <w:rFonts w:ascii="Times New Roman" w:hAnsi="Times New Roman" w:cs="Times New Roman"/>
          <w:color w:val="000000"/>
          <w:shd w:val="clear" w:color="auto" w:fill="FFFFFF"/>
        </w:rPr>
        <w:t xml:space="preserve"> be taken into consideration when setting out to solve a problem. ( obligation )</w:t>
      </w:r>
    </w:p>
    <w:p w:rsidR="00E75E1E" w:rsidRPr="00E75E1E" w:rsidRDefault="00E75E1E" w:rsidP="00E75E1E">
      <w:pPr>
        <w:rPr>
          <w:rFonts w:ascii="Times New Roman" w:hAnsi="Times New Roman" w:cs="Times New Roman"/>
          <w:color w:val="000000"/>
          <w:shd w:val="clear" w:color="auto" w:fill="FFFFFF"/>
        </w:rPr>
      </w:pPr>
      <w:r w:rsidRPr="00E75E1E">
        <w:rPr>
          <w:rFonts w:ascii="Times New Roman" w:hAnsi="Times New Roman" w:cs="Times New Roman"/>
          <w:color w:val="000000"/>
          <w:shd w:val="clear" w:color="auto" w:fill="FFFFFF"/>
        </w:rPr>
        <w:t>9.</w:t>
      </w:r>
      <w:r w:rsidRPr="00E75E1E">
        <w:rPr>
          <w:rStyle w:val="ListeParagraf"/>
          <w:rFonts w:ascii="Times New Roman" w:hAnsi="Times New Roman" w:cs="Times New Roman"/>
          <w:color w:val="000000"/>
          <w:shd w:val="clear" w:color="auto" w:fill="FFFFFF"/>
        </w:rPr>
        <w:t xml:space="preserve"> </w:t>
      </w:r>
      <w:r w:rsidRPr="00E75E1E">
        <w:rPr>
          <w:rStyle w:val="apple-converted-space"/>
          <w:rFonts w:ascii="Times New Roman" w:hAnsi="Times New Roman" w:cs="Times New Roman"/>
          <w:color w:val="000000"/>
          <w:shd w:val="clear" w:color="auto" w:fill="FFFFFF"/>
        </w:rPr>
        <w:t> </w:t>
      </w:r>
      <w:r w:rsidRPr="00E75E1E">
        <w:rPr>
          <w:rFonts w:ascii="Times New Roman" w:hAnsi="Times New Roman" w:cs="Times New Roman"/>
          <w:color w:val="000000"/>
          <w:shd w:val="clear" w:color="auto" w:fill="FFFFFF"/>
        </w:rPr>
        <w:t xml:space="preserve">A reduction in interest rates will result in a fall in the size of this subsidy, and the phasing in of a cash ceiling approach </w:t>
      </w:r>
      <w:r w:rsidRPr="00E75E1E">
        <w:rPr>
          <w:rFonts w:ascii="Times New Roman" w:hAnsi="Times New Roman" w:cs="Times New Roman"/>
          <w:color w:val="000000"/>
          <w:u w:val="single"/>
          <w:shd w:val="clear" w:color="auto" w:fill="FFFFFF"/>
        </w:rPr>
        <w:t>ought to</w:t>
      </w:r>
      <w:r w:rsidRPr="00E75E1E">
        <w:rPr>
          <w:rFonts w:ascii="Times New Roman" w:hAnsi="Times New Roman" w:cs="Times New Roman"/>
          <w:color w:val="000000"/>
          <w:shd w:val="clear" w:color="auto" w:fill="FFFFFF"/>
        </w:rPr>
        <w:t xml:space="preserve"> be timed to such a favourable point in time. ( suggestion).</w:t>
      </w:r>
    </w:p>
    <w:p w:rsidR="00E75E1E" w:rsidRPr="00E75E1E" w:rsidRDefault="00E75E1E" w:rsidP="00E75E1E">
      <w:pPr>
        <w:rPr>
          <w:rFonts w:ascii="Times New Roman" w:hAnsi="Times New Roman" w:cs="Times New Roman"/>
        </w:rPr>
      </w:pPr>
      <w:r w:rsidRPr="00E75E1E">
        <w:rPr>
          <w:rFonts w:ascii="Times New Roman" w:hAnsi="Times New Roman" w:cs="Times New Roman"/>
          <w:color w:val="000000"/>
          <w:shd w:val="clear" w:color="auto" w:fill="FFFFFF"/>
        </w:rPr>
        <w:t xml:space="preserve">10. The political branch have installed a hot line direct to the Ministry's central computer in Rome and even so they </w:t>
      </w:r>
      <w:r w:rsidRPr="00E75E1E">
        <w:rPr>
          <w:rFonts w:ascii="Times New Roman" w:hAnsi="Times New Roman" w:cs="Times New Roman"/>
          <w:color w:val="000000"/>
          <w:u w:val="single"/>
          <w:shd w:val="clear" w:color="auto" w:fill="FFFFFF"/>
        </w:rPr>
        <w:t>cant</w:t>
      </w:r>
      <w:r w:rsidRPr="00E75E1E">
        <w:rPr>
          <w:rFonts w:ascii="Times New Roman" w:hAnsi="Times New Roman" w:cs="Times New Roman"/>
          <w:color w:val="000000"/>
          <w:shd w:val="clear" w:color="auto" w:fill="FFFFFF"/>
        </w:rPr>
        <w:t xml:space="preserve"> keep up. ( inability)</w:t>
      </w:r>
    </w:p>
    <w:p w:rsidR="00E75E1E" w:rsidRDefault="00E75E1E" w:rsidP="00E75E1E">
      <w:pPr>
        <w:jc w:val="center"/>
        <w:rPr>
          <w:rFonts w:ascii="Times New Roman" w:hAnsi="Times New Roman" w:cs="Times New Roman"/>
          <w:lang w:val="tr-TR"/>
        </w:rPr>
      </w:pPr>
    </w:p>
    <w:p w:rsidR="00E75E1E" w:rsidRPr="00E75E1E" w:rsidRDefault="00E75E1E">
      <w:pPr>
        <w:rPr>
          <w:rFonts w:ascii="Times New Roman" w:hAnsi="Times New Roman" w:cs="Times New Roman"/>
          <w:lang w:val="tr-TR"/>
        </w:rPr>
      </w:pPr>
    </w:p>
    <w:sectPr w:rsidR="00E75E1E" w:rsidRPr="00E75E1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BDE"/>
    <w:rsid w:val="00027483"/>
    <w:rsid w:val="000321CC"/>
    <w:rsid w:val="000700E6"/>
    <w:rsid w:val="00087BDE"/>
    <w:rsid w:val="000A75CE"/>
    <w:rsid w:val="000F0936"/>
    <w:rsid w:val="000F62B5"/>
    <w:rsid w:val="001423A6"/>
    <w:rsid w:val="001B2AF7"/>
    <w:rsid w:val="001E18DD"/>
    <w:rsid w:val="001F16E0"/>
    <w:rsid w:val="00221D53"/>
    <w:rsid w:val="00230BB3"/>
    <w:rsid w:val="00237B18"/>
    <w:rsid w:val="00251C4D"/>
    <w:rsid w:val="00283857"/>
    <w:rsid w:val="002962F7"/>
    <w:rsid w:val="002E342F"/>
    <w:rsid w:val="002F0930"/>
    <w:rsid w:val="002F0989"/>
    <w:rsid w:val="00304392"/>
    <w:rsid w:val="00341E7C"/>
    <w:rsid w:val="0035280B"/>
    <w:rsid w:val="003856D3"/>
    <w:rsid w:val="00387155"/>
    <w:rsid w:val="003E1385"/>
    <w:rsid w:val="00400561"/>
    <w:rsid w:val="00413C3A"/>
    <w:rsid w:val="00466CF5"/>
    <w:rsid w:val="00486FEB"/>
    <w:rsid w:val="004A4F0C"/>
    <w:rsid w:val="004B099F"/>
    <w:rsid w:val="004B0A09"/>
    <w:rsid w:val="004D021B"/>
    <w:rsid w:val="00526A2B"/>
    <w:rsid w:val="005A75CE"/>
    <w:rsid w:val="005A7E19"/>
    <w:rsid w:val="005E50A6"/>
    <w:rsid w:val="00645F81"/>
    <w:rsid w:val="00677DA1"/>
    <w:rsid w:val="006845B3"/>
    <w:rsid w:val="006B7A97"/>
    <w:rsid w:val="00727E94"/>
    <w:rsid w:val="00733932"/>
    <w:rsid w:val="007D390D"/>
    <w:rsid w:val="007D56A7"/>
    <w:rsid w:val="007E3D75"/>
    <w:rsid w:val="00825E8F"/>
    <w:rsid w:val="008658F1"/>
    <w:rsid w:val="00866800"/>
    <w:rsid w:val="008758A8"/>
    <w:rsid w:val="008B05C0"/>
    <w:rsid w:val="008D5C06"/>
    <w:rsid w:val="008F170D"/>
    <w:rsid w:val="00931105"/>
    <w:rsid w:val="0096109E"/>
    <w:rsid w:val="0097557D"/>
    <w:rsid w:val="009D5DDF"/>
    <w:rsid w:val="009E15A0"/>
    <w:rsid w:val="00A24BD4"/>
    <w:rsid w:val="00A26EB6"/>
    <w:rsid w:val="00A677BD"/>
    <w:rsid w:val="00A734B3"/>
    <w:rsid w:val="00A945F5"/>
    <w:rsid w:val="00AE2D51"/>
    <w:rsid w:val="00AE5211"/>
    <w:rsid w:val="00AE5EF5"/>
    <w:rsid w:val="00AF7774"/>
    <w:rsid w:val="00B022F4"/>
    <w:rsid w:val="00B352B6"/>
    <w:rsid w:val="00B51736"/>
    <w:rsid w:val="00B92D4E"/>
    <w:rsid w:val="00BA5387"/>
    <w:rsid w:val="00BC7AE3"/>
    <w:rsid w:val="00BE659E"/>
    <w:rsid w:val="00BF6B84"/>
    <w:rsid w:val="00C03531"/>
    <w:rsid w:val="00C224AE"/>
    <w:rsid w:val="00C26B2A"/>
    <w:rsid w:val="00C34AAB"/>
    <w:rsid w:val="00C36781"/>
    <w:rsid w:val="00C47E6E"/>
    <w:rsid w:val="00C60BAE"/>
    <w:rsid w:val="00C8428B"/>
    <w:rsid w:val="00CB00DF"/>
    <w:rsid w:val="00CC00D8"/>
    <w:rsid w:val="00CD6D1E"/>
    <w:rsid w:val="00CF4B1E"/>
    <w:rsid w:val="00D22F21"/>
    <w:rsid w:val="00D43C44"/>
    <w:rsid w:val="00DC35F4"/>
    <w:rsid w:val="00DE0C68"/>
    <w:rsid w:val="00DE1D48"/>
    <w:rsid w:val="00DE76EA"/>
    <w:rsid w:val="00DF5275"/>
    <w:rsid w:val="00E36D18"/>
    <w:rsid w:val="00E6023D"/>
    <w:rsid w:val="00E75E1E"/>
    <w:rsid w:val="00EB1784"/>
    <w:rsid w:val="00EB6743"/>
    <w:rsid w:val="00EC1A6C"/>
    <w:rsid w:val="00EE5D63"/>
    <w:rsid w:val="00F17EB4"/>
    <w:rsid w:val="00F54427"/>
    <w:rsid w:val="00F676AF"/>
    <w:rsid w:val="00FB0284"/>
    <w:rsid w:val="00FC0DAE"/>
    <w:rsid w:val="00FE7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5E1E"/>
    <w:pPr>
      <w:ind w:left="720"/>
      <w:contextualSpacing/>
    </w:pPr>
  </w:style>
  <w:style w:type="character" w:customStyle="1" w:styleId="apple-converted-space">
    <w:name w:val="apple-converted-space"/>
    <w:basedOn w:val="VarsaylanParagrafYazTipi"/>
    <w:rsid w:val="00E75E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5E1E"/>
    <w:pPr>
      <w:ind w:left="720"/>
      <w:contextualSpacing/>
    </w:pPr>
  </w:style>
  <w:style w:type="character" w:customStyle="1" w:styleId="apple-converted-space">
    <w:name w:val="apple-converted-space"/>
    <w:basedOn w:val="VarsaylanParagrafYazTipi"/>
    <w:rsid w:val="00E75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2014-12-09T01:18:00Z</dcterms:created>
  <dcterms:modified xsi:type="dcterms:W3CDTF">2014-12-09T01:18:00Z</dcterms:modified>
</cp:coreProperties>
</file>