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000" w:firstRow="0" w:lastRow="0" w:firstColumn="0" w:lastColumn="0" w:noHBand="0" w:noVBand="0"/>
      </w:tblPr>
      <w:tblGrid>
        <w:gridCol w:w="3975"/>
        <w:gridCol w:w="4485"/>
      </w:tblGrid>
      <w:tr w:rsidR="00C6532B" w:rsidTr="00C6532B">
        <w:trPr>
          <w:trHeight w:val="337"/>
        </w:trPr>
        <w:tc>
          <w:tcPr>
            <w:tcW w:w="3975" w:type="dxa"/>
          </w:tcPr>
          <w:p w:rsidR="00C6532B" w:rsidRDefault="00C6532B" w:rsidP="00054188">
            <w:pPr>
              <w:spacing w:after="200" w:line="276" w:lineRule="auto"/>
              <w:ind w:left="-38"/>
              <w:jc w:val="center"/>
              <w:rPr>
                <w:rFonts w:ascii="Comic Sans MS" w:hAnsi="Comic Sans MS"/>
              </w:rPr>
            </w:pPr>
            <w:r>
              <w:rPr>
                <w:rFonts w:ascii="Comic Sans MS" w:hAnsi="Comic Sans MS"/>
              </w:rPr>
              <w:t>COUNTRY</w:t>
            </w:r>
          </w:p>
        </w:tc>
        <w:tc>
          <w:tcPr>
            <w:tcW w:w="4485" w:type="dxa"/>
          </w:tcPr>
          <w:p w:rsidR="00C6532B" w:rsidRDefault="00C6532B" w:rsidP="00054188">
            <w:pPr>
              <w:jc w:val="center"/>
              <w:rPr>
                <w:rFonts w:ascii="Comic Sans MS" w:hAnsi="Comic Sans MS"/>
              </w:rPr>
            </w:pPr>
            <w:r>
              <w:rPr>
                <w:rFonts w:ascii="Comic Sans MS" w:hAnsi="Comic Sans MS"/>
              </w:rPr>
              <w:t>CIGARETTES SMOKED PER DAY PER ADULT</w:t>
            </w:r>
          </w:p>
        </w:tc>
      </w:tr>
      <w:tr w:rsidR="00C6532B" w:rsidTr="00054188">
        <w:trPr>
          <w:trHeight w:val="221"/>
        </w:trPr>
        <w:tc>
          <w:tcPr>
            <w:tcW w:w="3975" w:type="dxa"/>
          </w:tcPr>
          <w:p w:rsidR="00C6532B" w:rsidRDefault="00C6532B" w:rsidP="00054188">
            <w:pPr>
              <w:spacing w:after="200" w:line="276" w:lineRule="auto"/>
              <w:ind w:left="-38"/>
              <w:jc w:val="center"/>
              <w:rPr>
                <w:rFonts w:ascii="Comic Sans MS" w:hAnsi="Comic Sans MS"/>
              </w:rPr>
            </w:pPr>
            <w:r>
              <w:rPr>
                <w:rFonts w:ascii="Comic Sans MS" w:hAnsi="Comic Sans MS"/>
              </w:rPr>
              <w:t>Austria</w:t>
            </w:r>
          </w:p>
        </w:tc>
        <w:tc>
          <w:tcPr>
            <w:tcW w:w="4485" w:type="dxa"/>
          </w:tcPr>
          <w:p w:rsidR="00C6532B" w:rsidRDefault="00C6532B" w:rsidP="00054188">
            <w:pPr>
              <w:jc w:val="center"/>
              <w:rPr>
                <w:rFonts w:ascii="Comic Sans MS" w:hAnsi="Comic Sans MS"/>
              </w:rPr>
            </w:pPr>
            <w:r>
              <w:rPr>
                <w:rFonts w:ascii="Comic Sans MS" w:hAnsi="Comic Sans MS"/>
              </w:rPr>
              <w:t>4.6</w:t>
            </w:r>
          </w:p>
        </w:tc>
      </w:tr>
      <w:tr w:rsidR="00C6532B" w:rsidTr="00C6532B">
        <w:trPr>
          <w:trHeight w:val="357"/>
        </w:trPr>
        <w:tc>
          <w:tcPr>
            <w:tcW w:w="3975" w:type="dxa"/>
          </w:tcPr>
          <w:p w:rsidR="00C6532B" w:rsidRDefault="00C6532B" w:rsidP="00054188">
            <w:pPr>
              <w:ind w:left="-38"/>
              <w:jc w:val="center"/>
              <w:rPr>
                <w:rFonts w:ascii="Comic Sans MS" w:hAnsi="Comic Sans MS"/>
              </w:rPr>
            </w:pPr>
            <w:r>
              <w:rPr>
                <w:rFonts w:ascii="Comic Sans MS" w:hAnsi="Comic Sans MS"/>
              </w:rPr>
              <w:t>Belgium</w:t>
            </w:r>
          </w:p>
        </w:tc>
        <w:tc>
          <w:tcPr>
            <w:tcW w:w="4485" w:type="dxa"/>
          </w:tcPr>
          <w:p w:rsidR="00C6532B" w:rsidRDefault="00C6532B" w:rsidP="00054188">
            <w:pPr>
              <w:jc w:val="center"/>
              <w:rPr>
                <w:rFonts w:ascii="Comic Sans MS" w:hAnsi="Comic Sans MS"/>
              </w:rPr>
            </w:pPr>
            <w:r>
              <w:rPr>
                <w:rFonts w:ascii="Comic Sans MS" w:hAnsi="Comic Sans MS"/>
              </w:rPr>
              <w:t>4.3</w:t>
            </w:r>
          </w:p>
        </w:tc>
      </w:tr>
      <w:tr w:rsidR="00C6532B" w:rsidTr="00C6532B">
        <w:trPr>
          <w:trHeight w:val="276"/>
        </w:trPr>
        <w:tc>
          <w:tcPr>
            <w:tcW w:w="3975" w:type="dxa"/>
          </w:tcPr>
          <w:p w:rsidR="00C6532B" w:rsidRDefault="00C6532B" w:rsidP="00054188">
            <w:pPr>
              <w:ind w:left="-38"/>
              <w:jc w:val="center"/>
              <w:rPr>
                <w:rFonts w:ascii="Comic Sans MS" w:hAnsi="Comic Sans MS"/>
              </w:rPr>
            </w:pPr>
            <w:r>
              <w:rPr>
                <w:rFonts w:ascii="Comic Sans MS" w:hAnsi="Comic Sans MS"/>
              </w:rPr>
              <w:t>Britain</w:t>
            </w:r>
          </w:p>
        </w:tc>
        <w:tc>
          <w:tcPr>
            <w:tcW w:w="4485" w:type="dxa"/>
          </w:tcPr>
          <w:p w:rsidR="00C6532B" w:rsidRDefault="00C6532B" w:rsidP="00054188">
            <w:pPr>
              <w:jc w:val="center"/>
              <w:rPr>
                <w:rFonts w:ascii="Comic Sans MS" w:hAnsi="Comic Sans MS"/>
              </w:rPr>
            </w:pPr>
            <w:r>
              <w:rPr>
                <w:rFonts w:ascii="Comic Sans MS" w:hAnsi="Comic Sans MS"/>
              </w:rPr>
              <w:t>4.2</w:t>
            </w:r>
          </w:p>
        </w:tc>
      </w:tr>
      <w:tr w:rsidR="00C6532B" w:rsidTr="00C6532B">
        <w:trPr>
          <w:trHeight w:val="252"/>
        </w:trPr>
        <w:tc>
          <w:tcPr>
            <w:tcW w:w="3975" w:type="dxa"/>
          </w:tcPr>
          <w:p w:rsidR="00C6532B" w:rsidRDefault="00C6532B" w:rsidP="00054188">
            <w:pPr>
              <w:ind w:left="-38"/>
              <w:jc w:val="center"/>
              <w:rPr>
                <w:rFonts w:ascii="Comic Sans MS" w:hAnsi="Comic Sans MS"/>
              </w:rPr>
            </w:pPr>
            <w:r>
              <w:rPr>
                <w:rFonts w:ascii="Comic Sans MS" w:hAnsi="Comic Sans MS"/>
              </w:rPr>
              <w:t>Denmark</w:t>
            </w:r>
          </w:p>
        </w:tc>
        <w:tc>
          <w:tcPr>
            <w:tcW w:w="4485" w:type="dxa"/>
          </w:tcPr>
          <w:p w:rsidR="00C6532B" w:rsidRDefault="00C6532B" w:rsidP="00054188">
            <w:pPr>
              <w:jc w:val="center"/>
              <w:rPr>
                <w:rFonts w:ascii="Comic Sans MS" w:hAnsi="Comic Sans MS"/>
              </w:rPr>
            </w:pPr>
            <w:r>
              <w:rPr>
                <w:rFonts w:ascii="Comic Sans MS" w:hAnsi="Comic Sans MS"/>
              </w:rPr>
              <w:t>4.9</w:t>
            </w:r>
          </w:p>
        </w:tc>
      </w:tr>
      <w:tr w:rsidR="00C6532B" w:rsidTr="00C6532B">
        <w:trPr>
          <w:trHeight w:val="214"/>
        </w:trPr>
        <w:tc>
          <w:tcPr>
            <w:tcW w:w="3975" w:type="dxa"/>
          </w:tcPr>
          <w:p w:rsidR="00C6532B" w:rsidRDefault="00C6532B" w:rsidP="00054188">
            <w:pPr>
              <w:ind w:left="-38"/>
              <w:jc w:val="center"/>
              <w:rPr>
                <w:rFonts w:ascii="Comic Sans MS" w:hAnsi="Comic Sans MS"/>
              </w:rPr>
            </w:pPr>
            <w:r>
              <w:rPr>
                <w:rFonts w:ascii="Comic Sans MS" w:hAnsi="Comic Sans MS"/>
              </w:rPr>
              <w:t>Finland</w:t>
            </w:r>
          </w:p>
        </w:tc>
        <w:tc>
          <w:tcPr>
            <w:tcW w:w="4485" w:type="dxa"/>
          </w:tcPr>
          <w:p w:rsidR="00C6532B" w:rsidRDefault="00054188" w:rsidP="00054188">
            <w:pPr>
              <w:jc w:val="center"/>
              <w:rPr>
                <w:rFonts w:ascii="Comic Sans MS" w:hAnsi="Comic Sans MS"/>
              </w:rPr>
            </w:pPr>
            <w:r>
              <w:rPr>
                <w:rFonts w:ascii="Comic Sans MS" w:hAnsi="Comic Sans MS"/>
              </w:rPr>
              <w:t>2.2</w:t>
            </w:r>
          </w:p>
        </w:tc>
      </w:tr>
      <w:tr w:rsidR="00C6532B" w:rsidTr="00C6532B">
        <w:trPr>
          <w:trHeight w:val="190"/>
        </w:trPr>
        <w:tc>
          <w:tcPr>
            <w:tcW w:w="3975" w:type="dxa"/>
          </w:tcPr>
          <w:p w:rsidR="00C6532B" w:rsidRDefault="00C6532B" w:rsidP="00054188">
            <w:pPr>
              <w:ind w:left="-38"/>
              <w:jc w:val="center"/>
              <w:rPr>
                <w:rFonts w:ascii="Comic Sans MS" w:hAnsi="Comic Sans MS"/>
              </w:rPr>
            </w:pPr>
            <w:r>
              <w:rPr>
                <w:rFonts w:ascii="Comic Sans MS" w:hAnsi="Comic Sans MS"/>
              </w:rPr>
              <w:t>France</w:t>
            </w:r>
          </w:p>
        </w:tc>
        <w:tc>
          <w:tcPr>
            <w:tcW w:w="4485" w:type="dxa"/>
          </w:tcPr>
          <w:p w:rsidR="00C6532B" w:rsidRDefault="00054188" w:rsidP="00054188">
            <w:pPr>
              <w:jc w:val="center"/>
              <w:rPr>
                <w:rFonts w:ascii="Comic Sans MS" w:hAnsi="Comic Sans MS"/>
              </w:rPr>
            </w:pPr>
            <w:r>
              <w:rPr>
                <w:rFonts w:ascii="Comic Sans MS" w:hAnsi="Comic Sans MS"/>
              </w:rPr>
              <w:t>4.0</w:t>
            </w:r>
          </w:p>
        </w:tc>
      </w:tr>
      <w:tr w:rsidR="00C6532B" w:rsidTr="00C6532B">
        <w:trPr>
          <w:trHeight w:val="266"/>
        </w:trPr>
        <w:tc>
          <w:tcPr>
            <w:tcW w:w="3975" w:type="dxa"/>
          </w:tcPr>
          <w:p w:rsidR="00C6532B" w:rsidRDefault="00C6532B" w:rsidP="00054188">
            <w:pPr>
              <w:ind w:left="-38"/>
              <w:jc w:val="center"/>
              <w:rPr>
                <w:rFonts w:ascii="Comic Sans MS" w:hAnsi="Comic Sans MS"/>
              </w:rPr>
            </w:pPr>
            <w:r>
              <w:rPr>
                <w:rFonts w:ascii="Comic Sans MS" w:hAnsi="Comic Sans MS"/>
              </w:rPr>
              <w:t>Germany</w:t>
            </w:r>
          </w:p>
        </w:tc>
        <w:tc>
          <w:tcPr>
            <w:tcW w:w="4485" w:type="dxa"/>
          </w:tcPr>
          <w:p w:rsidR="00C6532B" w:rsidRDefault="00054188" w:rsidP="00054188">
            <w:pPr>
              <w:jc w:val="center"/>
              <w:rPr>
                <w:rFonts w:ascii="Comic Sans MS" w:hAnsi="Comic Sans MS"/>
              </w:rPr>
            </w:pPr>
            <w:r>
              <w:rPr>
                <w:rFonts w:ascii="Comic Sans MS" w:hAnsi="Comic Sans MS"/>
              </w:rPr>
              <w:t>5.0</w:t>
            </w:r>
          </w:p>
        </w:tc>
      </w:tr>
      <w:tr w:rsidR="00C6532B" w:rsidTr="00C6532B">
        <w:trPr>
          <w:trHeight w:val="228"/>
        </w:trPr>
        <w:tc>
          <w:tcPr>
            <w:tcW w:w="3975" w:type="dxa"/>
          </w:tcPr>
          <w:p w:rsidR="00C6532B" w:rsidRDefault="00C6532B" w:rsidP="00054188">
            <w:pPr>
              <w:ind w:left="-38"/>
              <w:jc w:val="center"/>
              <w:rPr>
                <w:rFonts w:ascii="Comic Sans MS" w:hAnsi="Comic Sans MS"/>
              </w:rPr>
            </w:pPr>
            <w:r>
              <w:rPr>
                <w:rFonts w:ascii="Comic Sans MS" w:hAnsi="Comic Sans MS"/>
              </w:rPr>
              <w:t>Greece</w:t>
            </w:r>
          </w:p>
        </w:tc>
        <w:tc>
          <w:tcPr>
            <w:tcW w:w="4485" w:type="dxa"/>
          </w:tcPr>
          <w:p w:rsidR="00C6532B" w:rsidRDefault="00054188" w:rsidP="00054188">
            <w:pPr>
              <w:jc w:val="center"/>
              <w:rPr>
                <w:rFonts w:ascii="Comic Sans MS" w:hAnsi="Comic Sans MS"/>
              </w:rPr>
            </w:pPr>
            <w:r>
              <w:rPr>
                <w:rFonts w:ascii="Comic Sans MS" w:hAnsi="Comic Sans MS"/>
              </w:rPr>
              <w:t>8.3</w:t>
            </w:r>
          </w:p>
        </w:tc>
      </w:tr>
      <w:tr w:rsidR="00C6532B" w:rsidTr="00054188">
        <w:trPr>
          <w:trHeight w:val="218"/>
        </w:trPr>
        <w:tc>
          <w:tcPr>
            <w:tcW w:w="3975" w:type="dxa"/>
          </w:tcPr>
          <w:p w:rsidR="00C6532B" w:rsidRDefault="00C6532B" w:rsidP="00054188">
            <w:pPr>
              <w:ind w:left="-38"/>
              <w:jc w:val="center"/>
              <w:rPr>
                <w:rFonts w:ascii="Comic Sans MS" w:hAnsi="Comic Sans MS"/>
              </w:rPr>
            </w:pPr>
            <w:r>
              <w:rPr>
                <w:rFonts w:ascii="Comic Sans MS" w:hAnsi="Comic Sans MS"/>
              </w:rPr>
              <w:t>Italy</w:t>
            </w:r>
          </w:p>
          <w:p w:rsidR="00C6532B" w:rsidRDefault="00C6532B" w:rsidP="00054188">
            <w:pPr>
              <w:ind w:left="-38"/>
              <w:jc w:val="center"/>
              <w:rPr>
                <w:rFonts w:ascii="Comic Sans MS" w:hAnsi="Comic Sans MS"/>
              </w:rPr>
            </w:pPr>
          </w:p>
        </w:tc>
        <w:tc>
          <w:tcPr>
            <w:tcW w:w="4485" w:type="dxa"/>
          </w:tcPr>
          <w:p w:rsidR="00C6532B" w:rsidRDefault="00054188" w:rsidP="00054188">
            <w:pPr>
              <w:jc w:val="center"/>
              <w:rPr>
                <w:rFonts w:ascii="Comic Sans MS" w:hAnsi="Comic Sans MS"/>
              </w:rPr>
            </w:pPr>
            <w:r>
              <w:rPr>
                <w:rFonts w:ascii="Comic Sans MS" w:hAnsi="Comic Sans MS"/>
              </w:rPr>
              <w:t>4.2</w:t>
            </w:r>
          </w:p>
        </w:tc>
      </w:tr>
      <w:tr w:rsidR="00C6532B" w:rsidTr="00C6532B">
        <w:trPr>
          <w:trHeight w:val="170"/>
        </w:trPr>
        <w:tc>
          <w:tcPr>
            <w:tcW w:w="3975" w:type="dxa"/>
          </w:tcPr>
          <w:p w:rsidR="00C6532B" w:rsidRDefault="00C6532B" w:rsidP="00054188">
            <w:pPr>
              <w:ind w:left="-38"/>
              <w:jc w:val="center"/>
              <w:rPr>
                <w:rFonts w:ascii="Comic Sans MS" w:hAnsi="Comic Sans MS"/>
              </w:rPr>
            </w:pPr>
            <w:r>
              <w:rPr>
                <w:rFonts w:ascii="Comic Sans MS" w:hAnsi="Comic Sans MS"/>
              </w:rPr>
              <w:t>Norway</w:t>
            </w:r>
          </w:p>
        </w:tc>
        <w:tc>
          <w:tcPr>
            <w:tcW w:w="4485" w:type="dxa"/>
          </w:tcPr>
          <w:p w:rsidR="00C6532B" w:rsidRDefault="00054188" w:rsidP="00054188">
            <w:pPr>
              <w:jc w:val="center"/>
              <w:rPr>
                <w:rFonts w:ascii="Comic Sans MS" w:hAnsi="Comic Sans MS"/>
              </w:rPr>
            </w:pPr>
            <w:r>
              <w:rPr>
                <w:rFonts w:ascii="Comic Sans MS" w:hAnsi="Comic Sans MS"/>
              </w:rPr>
              <w:t>1.7</w:t>
            </w:r>
          </w:p>
        </w:tc>
      </w:tr>
      <w:tr w:rsidR="00C6532B" w:rsidTr="00C6532B">
        <w:trPr>
          <w:trHeight w:val="274"/>
        </w:trPr>
        <w:tc>
          <w:tcPr>
            <w:tcW w:w="3975" w:type="dxa"/>
          </w:tcPr>
          <w:p w:rsidR="00C6532B" w:rsidRDefault="00C6532B" w:rsidP="00054188">
            <w:pPr>
              <w:ind w:left="-38"/>
              <w:jc w:val="center"/>
              <w:rPr>
                <w:rFonts w:ascii="Comic Sans MS" w:hAnsi="Comic Sans MS"/>
              </w:rPr>
            </w:pPr>
            <w:r>
              <w:rPr>
                <w:rFonts w:ascii="Comic Sans MS" w:hAnsi="Comic Sans MS"/>
              </w:rPr>
              <w:t>Portugal</w:t>
            </w:r>
          </w:p>
        </w:tc>
        <w:tc>
          <w:tcPr>
            <w:tcW w:w="4485" w:type="dxa"/>
          </w:tcPr>
          <w:p w:rsidR="00C6532B" w:rsidRDefault="00054188" w:rsidP="00054188">
            <w:pPr>
              <w:jc w:val="center"/>
              <w:rPr>
                <w:rFonts w:ascii="Comic Sans MS" w:hAnsi="Comic Sans MS"/>
              </w:rPr>
            </w:pPr>
            <w:r>
              <w:rPr>
                <w:rFonts w:ascii="Comic Sans MS" w:hAnsi="Comic Sans MS"/>
              </w:rPr>
              <w:t>4.6</w:t>
            </w:r>
          </w:p>
        </w:tc>
      </w:tr>
      <w:tr w:rsidR="00C6532B" w:rsidTr="00C6532B">
        <w:trPr>
          <w:trHeight w:val="250"/>
        </w:trPr>
        <w:tc>
          <w:tcPr>
            <w:tcW w:w="3975" w:type="dxa"/>
          </w:tcPr>
          <w:p w:rsidR="00C6532B" w:rsidRDefault="00C6532B" w:rsidP="00054188">
            <w:pPr>
              <w:ind w:left="-38"/>
              <w:jc w:val="center"/>
              <w:rPr>
                <w:rFonts w:ascii="Comic Sans MS" w:hAnsi="Comic Sans MS"/>
              </w:rPr>
            </w:pPr>
            <w:r>
              <w:rPr>
                <w:rFonts w:ascii="Comic Sans MS" w:hAnsi="Comic Sans MS"/>
              </w:rPr>
              <w:t>Sweden</w:t>
            </w:r>
          </w:p>
        </w:tc>
        <w:tc>
          <w:tcPr>
            <w:tcW w:w="4485" w:type="dxa"/>
          </w:tcPr>
          <w:p w:rsidR="00C6532B" w:rsidRDefault="00054188" w:rsidP="00054188">
            <w:pPr>
              <w:jc w:val="center"/>
              <w:rPr>
                <w:rFonts w:ascii="Comic Sans MS" w:hAnsi="Comic Sans MS"/>
              </w:rPr>
            </w:pPr>
            <w:r>
              <w:rPr>
                <w:rFonts w:ascii="Comic Sans MS" w:hAnsi="Comic Sans MS"/>
              </w:rPr>
              <w:t>2.4</w:t>
            </w:r>
          </w:p>
        </w:tc>
      </w:tr>
      <w:tr w:rsidR="00C6532B" w:rsidTr="00C6532B">
        <w:trPr>
          <w:trHeight w:val="212"/>
        </w:trPr>
        <w:tc>
          <w:tcPr>
            <w:tcW w:w="3975" w:type="dxa"/>
          </w:tcPr>
          <w:p w:rsidR="00C6532B" w:rsidRDefault="00C6532B" w:rsidP="00054188">
            <w:pPr>
              <w:ind w:left="-38"/>
              <w:jc w:val="center"/>
              <w:rPr>
                <w:rFonts w:ascii="Comic Sans MS" w:hAnsi="Comic Sans MS"/>
              </w:rPr>
            </w:pPr>
            <w:r>
              <w:rPr>
                <w:rFonts w:ascii="Comic Sans MS" w:hAnsi="Comic Sans MS"/>
              </w:rPr>
              <w:t>Switzerland</w:t>
            </w:r>
          </w:p>
        </w:tc>
        <w:tc>
          <w:tcPr>
            <w:tcW w:w="4485" w:type="dxa"/>
          </w:tcPr>
          <w:p w:rsidR="00C6532B" w:rsidRDefault="00054188" w:rsidP="00054188">
            <w:pPr>
              <w:jc w:val="center"/>
              <w:rPr>
                <w:rFonts w:ascii="Comic Sans MS" w:hAnsi="Comic Sans MS"/>
              </w:rPr>
            </w:pPr>
            <w:r>
              <w:rPr>
                <w:rFonts w:ascii="Comic Sans MS" w:hAnsi="Comic Sans MS"/>
              </w:rPr>
              <w:t>5.6</w:t>
            </w:r>
          </w:p>
        </w:tc>
      </w:tr>
      <w:tr w:rsidR="00C6532B" w:rsidTr="00C6532B">
        <w:trPr>
          <w:trHeight w:val="457"/>
        </w:trPr>
        <w:tc>
          <w:tcPr>
            <w:tcW w:w="3975" w:type="dxa"/>
            <w:tcBorders>
              <w:bottom w:val="single" w:sz="4" w:space="0" w:color="auto"/>
            </w:tcBorders>
          </w:tcPr>
          <w:p w:rsidR="00C6532B" w:rsidRDefault="00C6532B" w:rsidP="00054188">
            <w:pPr>
              <w:ind w:left="-38"/>
              <w:jc w:val="center"/>
              <w:rPr>
                <w:rFonts w:ascii="Comic Sans MS" w:hAnsi="Comic Sans MS"/>
              </w:rPr>
            </w:pPr>
            <w:r>
              <w:rPr>
                <w:rFonts w:ascii="Comic Sans MS" w:hAnsi="Comic Sans MS"/>
              </w:rPr>
              <w:t>EU Average</w:t>
            </w:r>
          </w:p>
        </w:tc>
        <w:tc>
          <w:tcPr>
            <w:tcW w:w="4485" w:type="dxa"/>
          </w:tcPr>
          <w:p w:rsidR="00C6532B" w:rsidRDefault="00054188" w:rsidP="00054188">
            <w:pPr>
              <w:jc w:val="center"/>
              <w:rPr>
                <w:rFonts w:ascii="Comic Sans MS" w:hAnsi="Comic Sans MS"/>
              </w:rPr>
            </w:pPr>
            <w:r>
              <w:rPr>
                <w:rFonts w:ascii="Comic Sans MS" w:hAnsi="Comic Sans MS"/>
              </w:rPr>
              <w:t>4.5</w:t>
            </w:r>
          </w:p>
        </w:tc>
      </w:tr>
    </w:tbl>
    <w:p w:rsidR="00942040" w:rsidRPr="00942040" w:rsidRDefault="00942040" w:rsidP="00942040">
      <w:pPr>
        <w:rPr>
          <w:rFonts w:ascii="Comic Sans MS" w:hAnsi="Comic Sans MS"/>
        </w:rPr>
      </w:pPr>
      <w:r>
        <w:rPr>
          <w:rFonts w:ascii="Comic Sans MS" w:hAnsi="Comic Sans MS"/>
        </w:rPr>
        <w:t xml:space="preserve">                                               </w:t>
      </w:r>
      <w:bookmarkStart w:id="0" w:name="_GoBack"/>
      <w:bookmarkEnd w:id="0"/>
      <w:r w:rsidRPr="00942040">
        <w:rPr>
          <w:rFonts w:ascii="Comic Sans MS" w:hAnsi="Comic Sans MS"/>
        </w:rPr>
        <w:t>=SMOKE=</w:t>
      </w:r>
    </w:p>
    <w:p w:rsidR="00D54B7F" w:rsidRDefault="00942040" w:rsidP="00942040">
      <w:pPr>
        <w:rPr>
          <w:rFonts w:ascii="Comic Sans MS" w:hAnsi="Comic Sans MS"/>
        </w:rPr>
      </w:pPr>
      <w:r w:rsidRPr="00942040">
        <w:rPr>
          <w:rFonts w:ascii="Comic Sans MS" w:hAnsi="Comic Sans MS"/>
        </w:rPr>
        <w:t>The table shows considerable variations in cigarette smoking in Europe. The highest rate is 8.3 in Greece and the lowest rate related to smoke is 1.7 in Norway. In addition, the quotient about cigaret in Greece is extremely higher than Belgium. In contrast, Sweden rate related to cigarettes smoking is by far lower than Belgium. Because the proportion of cigarette smoking Switzerland is a bit lower than Greece and a little higher than Germany. The quotient about smoking in Germany is nearly the same as in Denmark even though Denmark rate is considerably much higher than in EU. On the other hand, the proportion of cigarette smoking in EU is similar to Austria, the quotient in Austria is the same as in Portugal. Belgium rate on smoking is far higher than Britain whereas the proportion of cigarette smoking in Britain is similar to Italy. By contrast, the quotient France related to cigarettes is fairly lower than Italy and higher than Sweden. However, Finland rate about smoking is slightly lower than Sweden and higher than Norway.</w:t>
      </w:r>
    </w:p>
    <w:p w:rsidR="00C6532B" w:rsidRDefault="00C6532B" w:rsidP="00942040">
      <w:pPr>
        <w:rPr>
          <w:rFonts w:ascii="Comic Sans MS" w:hAnsi="Comic Sans MS"/>
        </w:rPr>
      </w:pPr>
    </w:p>
    <w:p w:rsidR="00C6532B" w:rsidRDefault="00C6532B" w:rsidP="00C6532B">
      <w:pPr>
        <w:jc w:val="right"/>
        <w:rPr>
          <w:rFonts w:ascii="Comic Sans MS" w:hAnsi="Comic Sans MS"/>
        </w:rPr>
      </w:pPr>
      <w:r>
        <w:rPr>
          <w:rFonts w:ascii="Comic Sans MS" w:hAnsi="Comic Sans MS"/>
        </w:rPr>
        <w:t>HASİBE YEŞİM SARI</w:t>
      </w:r>
    </w:p>
    <w:p w:rsidR="00C6532B" w:rsidRDefault="00C6532B" w:rsidP="00C6532B">
      <w:pPr>
        <w:jc w:val="right"/>
        <w:rPr>
          <w:rFonts w:ascii="Comic Sans MS" w:hAnsi="Comic Sans MS"/>
        </w:rPr>
      </w:pPr>
      <w:r w:rsidRPr="00C6532B">
        <w:rPr>
          <w:rFonts w:ascii="Comic Sans MS" w:hAnsi="Comic Sans MS"/>
        </w:rPr>
        <w:t>GROUP B</w:t>
      </w:r>
    </w:p>
    <w:p w:rsidR="00C6532B" w:rsidRDefault="00C6532B" w:rsidP="00C6532B">
      <w:pPr>
        <w:jc w:val="right"/>
        <w:rPr>
          <w:rFonts w:ascii="Comic Sans MS" w:hAnsi="Comic Sans MS"/>
        </w:rPr>
      </w:pPr>
      <w:r>
        <w:rPr>
          <w:rFonts w:ascii="Comic Sans MS" w:hAnsi="Comic Sans MS"/>
        </w:rPr>
        <w:t>285472</w:t>
      </w:r>
    </w:p>
    <w:p w:rsidR="00C6532B" w:rsidRPr="00942040" w:rsidRDefault="00C6532B" w:rsidP="00C6532B">
      <w:pPr>
        <w:jc w:val="right"/>
        <w:rPr>
          <w:rFonts w:ascii="Comic Sans MS" w:hAnsi="Comic Sans MS"/>
        </w:rPr>
      </w:pPr>
    </w:p>
    <w:sectPr w:rsidR="00C6532B" w:rsidRPr="00942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040"/>
    <w:rsid w:val="00054188"/>
    <w:rsid w:val="00942040"/>
    <w:rsid w:val="00C6532B"/>
    <w:rsid w:val="00D54B7F"/>
    <w:rsid w:val="00DC40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5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32B"/>
    <w:rPr>
      <w:rFonts w:ascii="Tahoma" w:hAnsi="Tahoma" w:cs="Tahoma"/>
      <w:sz w:val="16"/>
      <w:szCs w:val="16"/>
    </w:rPr>
  </w:style>
  <w:style w:type="table" w:styleId="LightShading-Accent5">
    <w:name w:val="Light Shading Accent 5"/>
    <w:basedOn w:val="TableNormal"/>
    <w:uiPriority w:val="60"/>
    <w:rsid w:val="00C6532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C6532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65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5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32B"/>
    <w:rPr>
      <w:rFonts w:ascii="Tahoma" w:hAnsi="Tahoma" w:cs="Tahoma"/>
      <w:sz w:val="16"/>
      <w:szCs w:val="16"/>
    </w:rPr>
  </w:style>
  <w:style w:type="table" w:styleId="LightShading-Accent5">
    <w:name w:val="Light Shading Accent 5"/>
    <w:basedOn w:val="TableNormal"/>
    <w:uiPriority w:val="60"/>
    <w:rsid w:val="00C6532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C6532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65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B7B5F-8F32-40DA-90B2-F7D76332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HASİBE YEŞİM SARI</dc:creator>
  <cp:lastModifiedBy>HASİBE YEŞİM SARI</cp:lastModifiedBy>
  <cp:revision>6</cp:revision>
  <dcterms:created xsi:type="dcterms:W3CDTF">2013-11-05T23:14:00Z</dcterms:created>
  <dcterms:modified xsi:type="dcterms:W3CDTF">2013-11-12T17:02:00Z</dcterms:modified>
</cp:coreProperties>
</file>