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F82" w:rsidRPr="00753BD8" w:rsidRDefault="00AE4F82" w:rsidP="00AE4F82">
      <w:pPr>
        <w:autoSpaceDE w:val="0"/>
        <w:autoSpaceDN w:val="0"/>
        <w:adjustRightInd w:val="0"/>
        <w:spacing w:after="0" w:line="240" w:lineRule="auto"/>
        <w:rPr>
          <w:rFonts w:ascii="Times New Roman" w:hAnsi="Times New Roman" w:cs="Times New Roman"/>
          <w:sz w:val="24"/>
          <w:szCs w:val="24"/>
        </w:rPr>
      </w:pPr>
      <w:r w:rsidRPr="00753BD8">
        <w:rPr>
          <w:rFonts w:ascii="Times New Roman" w:hAnsi="Times New Roman" w:cs="Times New Roman"/>
          <w:sz w:val="24"/>
          <w:szCs w:val="24"/>
        </w:rPr>
        <w:t>While the listening journals proved to be a useful pedagogical tool to</w:t>
      </w:r>
    </w:p>
    <w:p w:rsidR="00AE4F82" w:rsidRPr="00753BD8" w:rsidRDefault="00AE4F82" w:rsidP="00AE4F82">
      <w:pPr>
        <w:autoSpaceDE w:val="0"/>
        <w:autoSpaceDN w:val="0"/>
        <w:adjustRightInd w:val="0"/>
        <w:spacing w:after="0" w:line="240" w:lineRule="auto"/>
        <w:rPr>
          <w:rFonts w:ascii="Times New Roman" w:hAnsi="Times New Roman" w:cs="Times New Roman"/>
          <w:sz w:val="24"/>
          <w:szCs w:val="24"/>
        </w:rPr>
      </w:pPr>
      <w:r w:rsidRPr="00753BD8">
        <w:rPr>
          <w:rFonts w:ascii="Times New Roman" w:hAnsi="Times New Roman" w:cs="Times New Roman"/>
          <w:sz w:val="24"/>
          <w:szCs w:val="24"/>
        </w:rPr>
        <w:t>expose students to diverse Englishes, it was less successful in having</w:t>
      </w:r>
    </w:p>
    <w:p w:rsidR="00AE4F82" w:rsidRPr="00753BD8" w:rsidRDefault="00AE4F82" w:rsidP="00AE4F82">
      <w:pPr>
        <w:autoSpaceDE w:val="0"/>
        <w:autoSpaceDN w:val="0"/>
        <w:adjustRightInd w:val="0"/>
        <w:spacing w:after="0" w:line="240" w:lineRule="auto"/>
        <w:rPr>
          <w:rFonts w:ascii="Times New Roman" w:hAnsi="Times New Roman" w:cs="Times New Roman"/>
          <w:sz w:val="24"/>
          <w:szCs w:val="24"/>
        </w:rPr>
      </w:pPr>
      <w:r w:rsidRPr="00753BD8">
        <w:rPr>
          <w:rFonts w:ascii="Times New Roman" w:hAnsi="Times New Roman" w:cs="Times New Roman"/>
          <w:sz w:val="24"/>
          <w:szCs w:val="24"/>
        </w:rPr>
        <w:t xml:space="preserve">them reflect on ELF interactions, and develop strategies they </w:t>
      </w:r>
      <w:r w:rsidRPr="00753BD8">
        <w:rPr>
          <w:rFonts w:ascii="Times New Roman" w:hAnsi="Times New Roman" w:cs="Times New Roman"/>
          <w:b/>
          <w:color w:val="C00000"/>
          <w:sz w:val="24"/>
          <w:szCs w:val="24"/>
          <w:u w:val="thick"/>
        </w:rPr>
        <w:t>could</w:t>
      </w:r>
      <w:r w:rsidRPr="00753BD8">
        <w:rPr>
          <w:rFonts w:ascii="Times New Roman" w:hAnsi="Times New Roman" w:cs="Times New Roman"/>
          <w:sz w:val="24"/>
          <w:szCs w:val="24"/>
        </w:rPr>
        <w:t xml:space="preserve"> use</w:t>
      </w:r>
    </w:p>
    <w:p w:rsidR="00AE4F82" w:rsidRPr="00753BD8" w:rsidRDefault="00AE4F82" w:rsidP="00AE4F82">
      <w:pPr>
        <w:autoSpaceDE w:val="0"/>
        <w:autoSpaceDN w:val="0"/>
        <w:adjustRightInd w:val="0"/>
        <w:spacing w:after="0" w:line="240" w:lineRule="auto"/>
        <w:rPr>
          <w:rFonts w:ascii="Times New Roman" w:hAnsi="Times New Roman" w:cs="Times New Roman"/>
          <w:sz w:val="24"/>
          <w:szCs w:val="24"/>
        </w:rPr>
      </w:pPr>
      <w:r w:rsidRPr="00753BD8">
        <w:rPr>
          <w:rFonts w:ascii="Times New Roman" w:hAnsi="Times New Roman" w:cs="Times New Roman"/>
          <w:sz w:val="24"/>
          <w:szCs w:val="24"/>
        </w:rPr>
        <w:t>for more effective communication (although much of this was done</w:t>
      </w:r>
    </w:p>
    <w:p w:rsidR="00AE4F82" w:rsidRDefault="00AE4F82" w:rsidP="00AE4F82">
      <w:pPr>
        <w:rPr>
          <w:rFonts w:ascii="Times New Roman" w:hAnsi="Times New Roman" w:cs="Times New Roman"/>
          <w:color w:val="C00000"/>
          <w:sz w:val="24"/>
          <w:szCs w:val="24"/>
        </w:rPr>
      </w:pPr>
      <w:r w:rsidRPr="00753BD8">
        <w:rPr>
          <w:rFonts w:ascii="Times New Roman" w:hAnsi="Times New Roman" w:cs="Times New Roman"/>
          <w:sz w:val="24"/>
          <w:szCs w:val="24"/>
        </w:rPr>
        <w:t xml:space="preserve">on the course using the journal as a springboard for discussion). </w:t>
      </w:r>
      <w:r w:rsidRPr="00753BD8">
        <w:rPr>
          <w:rFonts w:ascii="Times New Roman" w:hAnsi="Times New Roman" w:cs="Times New Roman"/>
          <w:b/>
          <w:color w:val="C00000"/>
          <w:sz w:val="24"/>
          <w:szCs w:val="24"/>
        </w:rPr>
        <w:t>(Suggestion)</w:t>
      </w:r>
    </w:p>
    <w:p w:rsidR="00AE4F82" w:rsidRDefault="00AE4F82" w:rsidP="00AE4F82">
      <w:pPr>
        <w:rPr>
          <w:rFonts w:ascii="Times New Roman" w:hAnsi="Times New Roman" w:cs="Times New Roman"/>
          <w:color w:val="C00000"/>
          <w:sz w:val="24"/>
          <w:szCs w:val="24"/>
        </w:rPr>
      </w:pPr>
    </w:p>
    <w:p w:rsidR="00AE4F82" w:rsidRDefault="00AE4F82" w:rsidP="00AE4F82">
      <w:pPr>
        <w:rPr>
          <w:rFonts w:ascii="Times New Roman" w:hAnsi="Times New Roman" w:cs="Times New Roman"/>
          <w:b/>
          <w:color w:val="C00000"/>
          <w:sz w:val="24"/>
          <w:szCs w:val="24"/>
        </w:rPr>
      </w:pPr>
      <w:r w:rsidRPr="005329E6">
        <w:rPr>
          <w:rFonts w:ascii="Times New Roman" w:hAnsi="Times New Roman" w:cs="Times New Roman"/>
          <w:sz w:val="24"/>
          <w:szCs w:val="24"/>
        </w:rPr>
        <w:t xml:space="preserve">Such guidelines </w:t>
      </w:r>
      <w:r w:rsidRPr="00753BD8">
        <w:rPr>
          <w:rFonts w:ascii="Times New Roman" w:hAnsi="Times New Roman" w:cs="Times New Roman"/>
          <w:b/>
          <w:color w:val="C00000"/>
          <w:sz w:val="24"/>
          <w:szCs w:val="24"/>
          <w:u w:val="single"/>
        </w:rPr>
        <w:t>should</w:t>
      </w:r>
      <w:r w:rsidRPr="005329E6">
        <w:rPr>
          <w:rFonts w:ascii="Times New Roman" w:hAnsi="Times New Roman" w:cs="Times New Roman"/>
          <w:sz w:val="24"/>
          <w:szCs w:val="24"/>
        </w:rPr>
        <w:t xml:space="preserve"> also encourage students to choose a variety of spoken genres, since certain genres (for example conversations) are more likely than others (for example one-way news broadcasts or talks) to showcase the use of ELF communication strategies such as accommodation</w:t>
      </w:r>
      <w:r>
        <w:rPr>
          <w:rFonts w:ascii="Times New Roman" w:hAnsi="Times New Roman" w:cs="Times New Roman"/>
          <w:color w:val="C00000"/>
          <w:sz w:val="24"/>
          <w:szCs w:val="24"/>
        </w:rPr>
        <w:t xml:space="preserve"> </w:t>
      </w:r>
      <w:r>
        <w:rPr>
          <w:rFonts w:ascii="Times New Roman" w:hAnsi="Times New Roman" w:cs="Times New Roman"/>
          <w:sz w:val="24"/>
          <w:szCs w:val="24"/>
        </w:rPr>
        <w:t xml:space="preserve">. </w:t>
      </w:r>
      <w:r w:rsidRPr="00753BD8">
        <w:rPr>
          <w:rFonts w:ascii="Times New Roman" w:hAnsi="Times New Roman" w:cs="Times New Roman"/>
          <w:b/>
          <w:color w:val="C00000"/>
          <w:sz w:val="24"/>
          <w:szCs w:val="24"/>
        </w:rPr>
        <w:t>(advice)</w:t>
      </w:r>
    </w:p>
    <w:p w:rsidR="00AE4F82" w:rsidRDefault="00AE4F82" w:rsidP="00AE4F82">
      <w:pPr>
        <w:rPr>
          <w:rFonts w:ascii="Times New Roman" w:hAnsi="Times New Roman" w:cs="Times New Roman"/>
          <w:b/>
          <w:color w:val="C00000"/>
          <w:sz w:val="24"/>
          <w:szCs w:val="24"/>
        </w:rPr>
      </w:pPr>
    </w:p>
    <w:p w:rsidR="00AE4F82" w:rsidRDefault="00AE4F82" w:rsidP="00AE4F82">
      <w:pPr>
        <w:rPr>
          <w:rFonts w:ascii="Times New Roman" w:hAnsi="Times New Roman" w:cs="Times New Roman"/>
          <w:b/>
          <w:color w:val="C00000"/>
          <w:sz w:val="24"/>
          <w:szCs w:val="24"/>
        </w:rPr>
      </w:pPr>
      <w:r w:rsidRPr="005329E6">
        <w:rPr>
          <w:rFonts w:ascii="Times New Roman" w:hAnsi="Times New Roman" w:cs="Times New Roman"/>
          <w:sz w:val="24"/>
          <w:szCs w:val="24"/>
        </w:rPr>
        <w:t xml:space="preserve">With careful guidance, listening journals </w:t>
      </w:r>
      <w:r w:rsidRPr="00753BD8">
        <w:rPr>
          <w:rFonts w:ascii="Times New Roman" w:hAnsi="Times New Roman" w:cs="Times New Roman"/>
          <w:b/>
          <w:color w:val="C00000"/>
          <w:sz w:val="24"/>
          <w:szCs w:val="24"/>
          <w:u w:val="single"/>
        </w:rPr>
        <w:t xml:space="preserve">can </w:t>
      </w:r>
      <w:r w:rsidRPr="00633335">
        <w:rPr>
          <w:rFonts w:ascii="Times New Roman" w:hAnsi="Times New Roman" w:cs="Times New Roman"/>
          <w:color w:val="000000" w:themeColor="text1"/>
          <w:sz w:val="24"/>
          <w:szCs w:val="24"/>
        </w:rPr>
        <w:t>be</w:t>
      </w:r>
      <w:r w:rsidRPr="005329E6">
        <w:rPr>
          <w:rFonts w:ascii="Times New Roman" w:hAnsi="Times New Roman" w:cs="Times New Roman"/>
          <w:sz w:val="24"/>
          <w:szCs w:val="24"/>
        </w:rPr>
        <w:t>a useful tool to show that mutual intelligibility is more important than native-like proficiency, and may help expose students to shared interactional practices employed by ELF speakers.</w:t>
      </w:r>
      <w:r w:rsidRPr="00753BD8">
        <w:rPr>
          <w:rFonts w:ascii="Times New Roman" w:hAnsi="Times New Roman" w:cs="Times New Roman"/>
          <w:b/>
          <w:color w:val="C00000"/>
          <w:sz w:val="24"/>
          <w:szCs w:val="24"/>
        </w:rPr>
        <w:t>(possibility)</w:t>
      </w:r>
    </w:p>
    <w:p w:rsidR="00AE4F82" w:rsidRDefault="00AE4F82" w:rsidP="00AE4F82">
      <w:pPr>
        <w:rPr>
          <w:rFonts w:ascii="Times New Roman" w:hAnsi="Times New Roman" w:cs="Times New Roman"/>
          <w:b/>
          <w:color w:val="C00000"/>
          <w:sz w:val="24"/>
          <w:szCs w:val="24"/>
        </w:rPr>
      </w:pPr>
    </w:p>
    <w:p w:rsidR="00AE4F82" w:rsidRDefault="00AE4F82" w:rsidP="00AE4F82">
      <w:pPr>
        <w:rPr>
          <w:rFonts w:ascii="Times New Roman" w:hAnsi="Times New Roman" w:cs="Times New Roman"/>
          <w:b/>
          <w:color w:val="C00000"/>
          <w:sz w:val="24"/>
          <w:szCs w:val="24"/>
        </w:rPr>
      </w:pPr>
    </w:p>
    <w:p w:rsidR="00AE4F82" w:rsidRPr="00753BD8" w:rsidRDefault="00AE4F82" w:rsidP="00AE4F82">
      <w:pPr>
        <w:rPr>
          <w:rFonts w:ascii="Times New Roman" w:hAnsi="Times New Roman" w:cs="Times New Roman"/>
          <w:b/>
          <w:color w:val="C00000"/>
          <w:sz w:val="24"/>
          <w:szCs w:val="24"/>
        </w:rPr>
      </w:pPr>
      <w:r w:rsidRPr="005329E6">
        <w:rPr>
          <w:rFonts w:ascii="Times New Roman" w:hAnsi="Times New Roman" w:cs="Times New Roman"/>
          <w:sz w:val="24"/>
          <w:szCs w:val="24"/>
        </w:rPr>
        <w:t xml:space="preserve">Also, increased exposure to the diversity of English </w:t>
      </w:r>
      <w:r w:rsidRPr="00753BD8">
        <w:rPr>
          <w:rFonts w:ascii="Times New Roman" w:hAnsi="Times New Roman" w:cs="Times New Roman"/>
          <w:b/>
          <w:color w:val="C00000"/>
          <w:sz w:val="24"/>
          <w:szCs w:val="24"/>
          <w:u w:val="single"/>
        </w:rPr>
        <w:t xml:space="preserve">can </w:t>
      </w:r>
      <w:r w:rsidRPr="005329E6">
        <w:rPr>
          <w:rFonts w:ascii="Times New Roman" w:hAnsi="Times New Roman" w:cs="Times New Roman"/>
          <w:sz w:val="24"/>
          <w:szCs w:val="24"/>
        </w:rPr>
        <w:t>encourage students to see themselves as competent multilingual English speakers, not as inferior NNE speakers.</w:t>
      </w:r>
      <w:r w:rsidRPr="00753BD8">
        <w:rPr>
          <w:rFonts w:ascii="Times New Roman" w:hAnsi="Times New Roman" w:cs="Times New Roman"/>
          <w:b/>
          <w:color w:val="C00000"/>
          <w:sz w:val="24"/>
          <w:szCs w:val="24"/>
        </w:rPr>
        <w:t>(possibility)</w:t>
      </w: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Pr="006213EE" w:rsidRDefault="00AE4F82" w:rsidP="00AE4F82">
      <w:pPr>
        <w:rPr>
          <w:rFonts w:ascii="Times New Roman" w:hAnsi="Times New Roman" w:cs="Times New Roman"/>
          <w:color w:val="808080" w:themeColor="background1" w:themeShade="80"/>
          <w:sz w:val="24"/>
          <w:szCs w:val="24"/>
        </w:rPr>
      </w:pPr>
      <w:r w:rsidRPr="00F34669">
        <w:rPr>
          <w:rFonts w:ascii="Times New Roman" w:hAnsi="Times New Roman" w:cs="Times New Roman"/>
          <w:sz w:val="24"/>
          <w:szCs w:val="24"/>
        </w:rPr>
        <w:lastRenderedPageBreak/>
        <w:t xml:space="preserve">By the rising use of English as a Lingua Franca (ELF), it is not any more applicable associate combine English naively with ‘native-speaking’ nations,but with a global community of users. This article notifies on the use of listening journals in ELT to expose students to global Englishes (GE), an area that represents the current global use of English. These journals served as apedagogical assignment, and as an investigation  device that included the </w:t>
      </w:r>
      <w:r w:rsidRPr="00F34669">
        <w:rPr>
          <w:rFonts w:ascii="Times New Roman" w:hAnsi="Times New Roman" w:cs="Times New Roman"/>
          <w:sz w:val="24"/>
          <w:szCs w:val="24"/>
          <w:lang w:val="en-US"/>
        </w:rPr>
        <w:t>analysis</w:t>
      </w:r>
      <w:r w:rsidRPr="00F34669">
        <w:rPr>
          <w:rFonts w:ascii="Times New Roman" w:hAnsi="Times New Roman" w:cs="Times New Roman"/>
          <w:sz w:val="24"/>
          <w:szCs w:val="24"/>
        </w:rPr>
        <w:t xml:space="preserve"> of 108 journals comprising of 1,092 reflections on GE exposure. The conclusions highlighted students’ current use of English, the motion behind the option of </w:t>
      </w:r>
      <w:r w:rsidRPr="00F34669">
        <w:rPr>
          <w:rFonts w:ascii="Times New Roman" w:hAnsi="Times New Roman" w:cs="Times New Roman"/>
          <w:sz w:val="24"/>
          <w:szCs w:val="24"/>
          <w:lang w:val="en-US"/>
        </w:rPr>
        <w:t>material</w:t>
      </w:r>
      <w:r w:rsidRPr="00F34669">
        <w:rPr>
          <w:rFonts w:ascii="Times New Roman" w:hAnsi="Times New Roman" w:cs="Times New Roman"/>
          <w:sz w:val="24"/>
          <w:szCs w:val="24"/>
        </w:rPr>
        <w:t xml:space="preserve"> for the listening journal, and their reflections on this exposure. The study not only indicates an advantage in using listening journals to raise awareness of GE but also highlights limitations, including the recruitment of stereotypes and an inclination to reflect on manners towards different varieties of English rather than how successful ELF communication is achieved</w:t>
      </w:r>
      <w:r w:rsidRPr="006213EE">
        <w:rPr>
          <w:rFonts w:ascii="Times New Roman" w:hAnsi="Times New Roman" w:cs="Times New Roman"/>
          <w:color w:val="808080" w:themeColor="background1" w:themeShade="80"/>
          <w:sz w:val="24"/>
          <w:szCs w:val="24"/>
        </w:rPr>
        <w:t>.</w:t>
      </w: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AE4F82" w:rsidRDefault="00AE4F82" w:rsidP="00821BA4">
      <w:pPr>
        <w:autoSpaceDE w:val="0"/>
        <w:autoSpaceDN w:val="0"/>
        <w:adjustRightInd w:val="0"/>
        <w:spacing w:after="0" w:line="240" w:lineRule="auto"/>
        <w:rPr>
          <w:rFonts w:ascii="Arial" w:hAnsi="Arial" w:cs="Arial"/>
          <w:color w:val="FF0000"/>
          <w:sz w:val="24"/>
          <w:szCs w:val="24"/>
        </w:rPr>
      </w:pPr>
    </w:p>
    <w:p w:rsidR="00821BA4" w:rsidRDefault="00821BA4" w:rsidP="00821BA4">
      <w:pPr>
        <w:autoSpaceDE w:val="0"/>
        <w:autoSpaceDN w:val="0"/>
        <w:adjustRightInd w:val="0"/>
        <w:spacing w:after="0" w:line="240" w:lineRule="auto"/>
        <w:rPr>
          <w:rFonts w:ascii="Arial" w:hAnsi="Arial" w:cs="Arial"/>
          <w:sz w:val="24"/>
          <w:szCs w:val="24"/>
        </w:rPr>
      </w:pPr>
      <w:r w:rsidRPr="00821BA4">
        <w:rPr>
          <w:rFonts w:ascii="Arial" w:hAnsi="Arial" w:cs="Arial"/>
          <w:color w:val="FF0000"/>
          <w:sz w:val="24"/>
          <w:szCs w:val="24"/>
        </w:rPr>
        <w:t>1.</w:t>
      </w:r>
      <w:r w:rsidRPr="00821BA4">
        <w:rPr>
          <w:rFonts w:ascii="Arial" w:hAnsi="Arial" w:cs="Arial"/>
          <w:sz w:val="24"/>
          <w:szCs w:val="24"/>
        </w:rPr>
        <w:t xml:space="preserve"> It was wrong of Glen to be so rude. He ......................................... </w:t>
      </w:r>
      <w:r w:rsidRPr="00821BA4">
        <w:rPr>
          <w:rFonts w:ascii="Arial" w:hAnsi="Arial" w:cs="Arial"/>
          <w:sz w:val="24"/>
          <w:szCs w:val="24"/>
          <w:highlight w:val="darkMagenta"/>
        </w:rPr>
        <w:t>(not behave)</w:t>
      </w:r>
      <w:r w:rsidRPr="00821BA4">
        <w:rPr>
          <w:rFonts w:ascii="Arial" w:hAnsi="Arial" w:cs="Arial"/>
          <w:sz w:val="24"/>
          <w:szCs w:val="24"/>
        </w:rPr>
        <w:t xml:space="preserve"> that way.</w:t>
      </w:r>
    </w:p>
    <w:p w:rsidR="00821BA4" w:rsidRPr="00821BA4" w:rsidRDefault="00821BA4" w:rsidP="00821BA4">
      <w:pPr>
        <w:autoSpaceDE w:val="0"/>
        <w:autoSpaceDN w:val="0"/>
        <w:adjustRightInd w:val="0"/>
        <w:spacing w:after="0" w:line="240" w:lineRule="auto"/>
        <w:rPr>
          <w:rFonts w:ascii="Arial" w:hAnsi="Arial" w:cs="Arial"/>
          <w:sz w:val="24"/>
          <w:szCs w:val="24"/>
        </w:rPr>
      </w:pPr>
    </w:p>
    <w:p w:rsidR="00821BA4" w:rsidRDefault="00821BA4" w:rsidP="00821BA4">
      <w:pPr>
        <w:autoSpaceDE w:val="0"/>
        <w:autoSpaceDN w:val="0"/>
        <w:adjustRightInd w:val="0"/>
        <w:spacing w:after="0" w:line="240" w:lineRule="auto"/>
        <w:rPr>
          <w:rFonts w:ascii="Arial" w:hAnsi="Arial" w:cs="Arial"/>
          <w:sz w:val="24"/>
          <w:szCs w:val="24"/>
        </w:rPr>
      </w:pPr>
      <w:r w:rsidRPr="00821BA4">
        <w:rPr>
          <w:rFonts w:ascii="Arial" w:hAnsi="Arial" w:cs="Arial"/>
          <w:color w:val="FF0000"/>
          <w:sz w:val="24"/>
          <w:szCs w:val="24"/>
        </w:rPr>
        <w:t>2.</w:t>
      </w:r>
      <w:r w:rsidRPr="00821BA4">
        <w:rPr>
          <w:rFonts w:ascii="Arial" w:hAnsi="Arial" w:cs="Arial"/>
          <w:sz w:val="24"/>
          <w:szCs w:val="24"/>
        </w:rPr>
        <w:t xml:space="preserve"> Maggie ......................................... </w:t>
      </w:r>
      <w:r w:rsidRPr="00821BA4">
        <w:rPr>
          <w:rFonts w:ascii="Arial" w:hAnsi="Arial" w:cs="Arial"/>
          <w:sz w:val="24"/>
          <w:szCs w:val="24"/>
          <w:highlight w:val="darkYellow"/>
        </w:rPr>
        <w:t>(write)</w:t>
      </w:r>
      <w:r w:rsidRPr="00821BA4">
        <w:rPr>
          <w:rFonts w:ascii="Arial" w:hAnsi="Arial" w:cs="Arial"/>
          <w:sz w:val="24"/>
          <w:szCs w:val="24"/>
        </w:rPr>
        <w:t xml:space="preserve"> sooner, but she didn’t find an Internet café until yesterday.</w:t>
      </w:r>
    </w:p>
    <w:p w:rsidR="00821BA4" w:rsidRPr="00821BA4" w:rsidRDefault="00821BA4" w:rsidP="00821BA4">
      <w:pPr>
        <w:autoSpaceDE w:val="0"/>
        <w:autoSpaceDN w:val="0"/>
        <w:adjustRightInd w:val="0"/>
        <w:spacing w:after="0" w:line="240" w:lineRule="auto"/>
        <w:rPr>
          <w:rFonts w:ascii="Arial" w:hAnsi="Arial" w:cs="Arial"/>
          <w:sz w:val="24"/>
          <w:szCs w:val="24"/>
        </w:rPr>
      </w:pPr>
    </w:p>
    <w:p w:rsidR="00821BA4" w:rsidRDefault="00821BA4" w:rsidP="00821BA4">
      <w:pPr>
        <w:autoSpaceDE w:val="0"/>
        <w:autoSpaceDN w:val="0"/>
        <w:adjustRightInd w:val="0"/>
        <w:spacing w:after="0" w:line="240" w:lineRule="auto"/>
        <w:rPr>
          <w:rFonts w:ascii="Arial" w:hAnsi="Arial" w:cs="Arial"/>
          <w:sz w:val="24"/>
          <w:szCs w:val="24"/>
        </w:rPr>
      </w:pPr>
      <w:r w:rsidRPr="00821BA4">
        <w:rPr>
          <w:rFonts w:ascii="Arial" w:hAnsi="Arial" w:cs="Arial"/>
          <w:color w:val="FF0000"/>
          <w:sz w:val="24"/>
          <w:szCs w:val="24"/>
        </w:rPr>
        <w:t>3.</w:t>
      </w:r>
      <w:r w:rsidRPr="00821BA4">
        <w:rPr>
          <w:rFonts w:ascii="Arial" w:hAnsi="Arial" w:cs="Arial"/>
          <w:sz w:val="24"/>
          <w:szCs w:val="24"/>
        </w:rPr>
        <w:t xml:space="preserve"> I can’t remember for sure, but I ......................................... </w:t>
      </w:r>
      <w:r w:rsidRPr="00821BA4">
        <w:rPr>
          <w:rFonts w:ascii="Arial" w:hAnsi="Arial" w:cs="Arial"/>
          <w:sz w:val="24"/>
          <w:szCs w:val="24"/>
          <w:highlight w:val="magenta"/>
        </w:rPr>
        <w:t>(not lock)</w:t>
      </w:r>
      <w:r w:rsidRPr="00821BA4">
        <w:rPr>
          <w:rFonts w:ascii="Arial" w:hAnsi="Arial" w:cs="Arial"/>
          <w:sz w:val="24"/>
          <w:szCs w:val="24"/>
        </w:rPr>
        <w:t xml:space="preserve"> the front door.</w:t>
      </w:r>
    </w:p>
    <w:p w:rsidR="00821BA4" w:rsidRPr="00821BA4" w:rsidRDefault="00821BA4" w:rsidP="00821BA4">
      <w:pPr>
        <w:autoSpaceDE w:val="0"/>
        <w:autoSpaceDN w:val="0"/>
        <w:adjustRightInd w:val="0"/>
        <w:spacing w:after="0" w:line="240" w:lineRule="auto"/>
        <w:rPr>
          <w:rFonts w:ascii="Arial" w:hAnsi="Arial" w:cs="Arial"/>
          <w:sz w:val="24"/>
          <w:szCs w:val="24"/>
        </w:rPr>
      </w:pPr>
    </w:p>
    <w:p w:rsidR="00BA0C13" w:rsidRDefault="00821BA4" w:rsidP="00821BA4">
      <w:pPr>
        <w:rPr>
          <w:rFonts w:ascii="Arial" w:hAnsi="Arial" w:cs="Arial"/>
          <w:sz w:val="24"/>
          <w:szCs w:val="24"/>
        </w:rPr>
      </w:pPr>
      <w:r w:rsidRPr="00821BA4">
        <w:rPr>
          <w:rFonts w:ascii="Arial" w:hAnsi="Arial" w:cs="Arial"/>
          <w:color w:val="FF0000"/>
          <w:sz w:val="24"/>
          <w:szCs w:val="24"/>
        </w:rPr>
        <w:t>4.</w:t>
      </w:r>
      <w:r w:rsidRPr="00821BA4">
        <w:rPr>
          <w:rFonts w:ascii="Arial" w:hAnsi="Arial" w:cs="Arial"/>
          <w:sz w:val="24"/>
          <w:szCs w:val="24"/>
        </w:rPr>
        <w:t xml:space="preserve"> Something ......................................... </w:t>
      </w:r>
      <w:r w:rsidRPr="00821BA4">
        <w:rPr>
          <w:rFonts w:ascii="Arial" w:hAnsi="Arial" w:cs="Arial"/>
          <w:sz w:val="24"/>
          <w:szCs w:val="24"/>
          <w:highlight w:val="yellow"/>
        </w:rPr>
        <w:t>(happen)</w:t>
      </w:r>
      <w:r w:rsidRPr="00821BA4">
        <w:rPr>
          <w:rFonts w:ascii="Arial" w:hAnsi="Arial" w:cs="Arial"/>
          <w:sz w:val="24"/>
          <w:szCs w:val="24"/>
        </w:rPr>
        <w:t xml:space="preserve"> to Steve. He always calls when he’s late.</w:t>
      </w:r>
    </w:p>
    <w:p w:rsidR="00821BA4" w:rsidRDefault="00821BA4" w:rsidP="00821BA4">
      <w:pPr>
        <w:rPr>
          <w:rFonts w:ascii="Arial" w:hAnsi="Arial" w:cs="Arial"/>
          <w:sz w:val="24"/>
          <w:szCs w:val="24"/>
        </w:rPr>
      </w:pPr>
    </w:p>
    <w:tbl>
      <w:tblPr>
        <w:tblpPr w:leftFromText="141" w:rightFromText="141" w:vertAnchor="text" w:horzAnchor="margin" w:tblpY="96"/>
        <w:tblW w:w="5000" w:type="pct"/>
        <w:shd w:val="clear" w:color="auto" w:fill="FFFFFF"/>
        <w:tblCellMar>
          <w:top w:w="15" w:type="dxa"/>
          <w:left w:w="15" w:type="dxa"/>
          <w:bottom w:w="15" w:type="dxa"/>
          <w:right w:w="15" w:type="dxa"/>
        </w:tblCellMar>
        <w:tblLook w:val="04A0"/>
      </w:tblPr>
      <w:tblGrid>
        <w:gridCol w:w="10496"/>
      </w:tblGrid>
      <w:tr w:rsidR="00821BA4" w:rsidRPr="00821BA4" w:rsidTr="00821BA4">
        <w:tc>
          <w:tcPr>
            <w:tcW w:w="0" w:type="auto"/>
            <w:shd w:val="clear" w:color="auto" w:fill="FFFFFF"/>
            <w:hideMark/>
          </w:tcPr>
          <w:p w:rsidR="00821BA4" w:rsidRPr="00821BA4" w:rsidRDefault="00821BA4" w:rsidP="00821BA4">
            <w:pPr>
              <w:spacing w:after="0"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Excuse me! </w:t>
            </w:r>
            <w:r w:rsidR="00BA0C13" w:rsidRPr="00821BA4">
              <w:rPr>
                <w:rFonts w:ascii="Times New Roman" w:eastAsia="Times New Roman" w:hAnsi="Times New Roman" w:cs="Times New Roman"/>
                <w:color w:val="00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60.95pt;height:18.1pt" o:ole="">
                  <v:imagedata r:id="rId4" o:title=""/>
                </v:shape>
                <w:control r:id="rId5" w:name="DefaultOcxName" w:shapeid="_x0000_i1062"/>
              </w:object>
            </w:r>
            <w:r w:rsidRPr="00821BA4">
              <w:rPr>
                <w:rFonts w:ascii="Times New Roman" w:eastAsia="Times New Roman" w:hAnsi="Times New Roman" w:cs="Times New Roman"/>
                <w:color w:val="000000"/>
                <w:sz w:val="24"/>
                <w:szCs w:val="24"/>
              </w:rPr>
              <w:t> you speak French?</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27"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Alan isn't coming tonight. He </w:t>
            </w:r>
            <w:r w:rsidR="00BA0C13" w:rsidRPr="00821BA4">
              <w:rPr>
                <w:rFonts w:ascii="Times New Roman" w:eastAsia="Times New Roman" w:hAnsi="Times New Roman" w:cs="Times New Roman"/>
                <w:color w:val="000000"/>
                <w:sz w:val="24"/>
                <w:szCs w:val="24"/>
              </w:rPr>
              <w:object w:dxaOrig="1440" w:dyaOrig="1440">
                <v:shape id="_x0000_i1066" type="#_x0000_t75" style="width:60.95pt;height:18.1pt" o:ole="">
                  <v:imagedata r:id="rId4" o:title=""/>
                </v:shape>
                <w:control r:id="rId6" w:name="DefaultOcxName1" w:shapeid="_x0000_i1066"/>
              </w:object>
            </w:r>
            <w:r w:rsidRPr="00821BA4">
              <w:rPr>
                <w:rFonts w:ascii="Times New Roman" w:eastAsia="Times New Roman" w:hAnsi="Times New Roman" w:cs="Times New Roman"/>
                <w:color w:val="000000"/>
                <w:sz w:val="24"/>
                <w:szCs w:val="24"/>
              </w:rPr>
              <w:t> come tomorrow, I hope.</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30"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There's a lot of work to do in the house. You </w:t>
            </w:r>
            <w:r w:rsidR="00BA0C13" w:rsidRPr="00821BA4">
              <w:rPr>
                <w:rFonts w:ascii="Times New Roman" w:eastAsia="Times New Roman" w:hAnsi="Times New Roman" w:cs="Times New Roman"/>
                <w:color w:val="000000"/>
                <w:sz w:val="24"/>
                <w:szCs w:val="24"/>
              </w:rPr>
              <w:object w:dxaOrig="1440" w:dyaOrig="1440">
                <v:shape id="_x0000_i1071" type="#_x0000_t75" style="width:60.95pt;height:18.1pt" o:ole="">
                  <v:imagedata r:id="rId4" o:title=""/>
                </v:shape>
                <w:control r:id="rId7" w:name="DefaultOcxName2" w:shapeid="_x0000_i1071"/>
              </w:object>
            </w:r>
            <w:r w:rsidRPr="00821BA4">
              <w:rPr>
                <w:rFonts w:ascii="Times New Roman" w:eastAsia="Times New Roman" w:hAnsi="Times New Roman" w:cs="Times New Roman"/>
                <w:color w:val="000000"/>
                <w:sz w:val="24"/>
                <w:szCs w:val="24"/>
              </w:rPr>
              <w:t> help me!</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33"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You </w:t>
            </w:r>
            <w:r w:rsidR="00BA0C13" w:rsidRPr="00821BA4">
              <w:rPr>
                <w:rFonts w:ascii="Times New Roman" w:eastAsia="Times New Roman" w:hAnsi="Times New Roman" w:cs="Times New Roman"/>
                <w:color w:val="000000"/>
                <w:sz w:val="24"/>
                <w:szCs w:val="24"/>
              </w:rPr>
              <w:object w:dxaOrig="1440" w:dyaOrig="1440">
                <v:shape id="_x0000_i1076" type="#_x0000_t75" style="width:60.95pt;height:18.1pt" o:ole="">
                  <v:imagedata r:id="rId4" o:title=""/>
                </v:shape>
                <w:control r:id="rId8" w:name="DefaultOcxName3" w:shapeid="_x0000_i1076"/>
              </w:object>
            </w:r>
            <w:r w:rsidRPr="00821BA4">
              <w:rPr>
                <w:rFonts w:ascii="Times New Roman" w:eastAsia="Times New Roman" w:hAnsi="Times New Roman" w:cs="Times New Roman"/>
                <w:color w:val="000000"/>
                <w:sz w:val="24"/>
                <w:szCs w:val="24"/>
              </w:rPr>
              <w:t> call him anymore. I have already called him.</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36"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She is over there. </w:t>
            </w:r>
            <w:r w:rsidR="00BA0C13" w:rsidRPr="00821BA4">
              <w:rPr>
                <w:rFonts w:ascii="Times New Roman" w:eastAsia="Times New Roman" w:hAnsi="Times New Roman" w:cs="Times New Roman"/>
                <w:color w:val="000000"/>
                <w:sz w:val="24"/>
                <w:szCs w:val="24"/>
              </w:rPr>
              <w:object w:dxaOrig="1440" w:dyaOrig="1440">
                <v:shape id="_x0000_i1081" type="#_x0000_t75" style="width:60.95pt;height:18.1pt" o:ole="">
                  <v:imagedata r:id="rId4" o:title=""/>
                </v:shape>
                <w:control r:id="rId9" w:name="DefaultOcxName4" w:shapeid="_x0000_i1081"/>
              </w:object>
            </w:r>
            <w:r w:rsidRPr="00821BA4">
              <w:rPr>
                <w:rFonts w:ascii="Times New Roman" w:eastAsia="Times New Roman" w:hAnsi="Times New Roman" w:cs="Times New Roman"/>
                <w:color w:val="000000"/>
                <w:sz w:val="24"/>
                <w:szCs w:val="24"/>
              </w:rPr>
              <w:t> you see her?</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39"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object w:dxaOrig="1440" w:dyaOrig="1440">
                <v:shape id="_x0000_i1086" type="#_x0000_t75" style="width:60.95pt;height:18.1pt" o:ole="">
                  <v:imagedata r:id="rId4" o:title=""/>
                </v:shape>
                <w:control r:id="rId10" w:name="DefaultOcxName5" w:shapeid="_x0000_i1086"/>
              </w:object>
            </w:r>
            <w:r w:rsidR="00821BA4" w:rsidRPr="00821BA4">
              <w:rPr>
                <w:rFonts w:ascii="Times New Roman" w:eastAsia="Times New Roman" w:hAnsi="Times New Roman" w:cs="Times New Roman"/>
                <w:color w:val="000000"/>
                <w:sz w:val="24"/>
                <w:szCs w:val="24"/>
              </w:rPr>
              <w:t> I borrow your pen, please?</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42"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Teachers </w:t>
            </w:r>
            <w:r w:rsidR="00BA0C13" w:rsidRPr="00821BA4">
              <w:rPr>
                <w:rFonts w:ascii="Times New Roman" w:eastAsia="Times New Roman" w:hAnsi="Times New Roman" w:cs="Times New Roman"/>
                <w:color w:val="000000"/>
                <w:sz w:val="24"/>
                <w:szCs w:val="24"/>
              </w:rPr>
              <w:object w:dxaOrig="1440" w:dyaOrig="1440">
                <v:shape id="_x0000_i1091" type="#_x0000_t75" style="width:60.95pt;height:18.1pt" o:ole="">
                  <v:imagedata r:id="rId4" o:title=""/>
                </v:shape>
                <w:control r:id="rId11" w:name="DefaultOcxName6" w:shapeid="_x0000_i1091"/>
              </w:object>
            </w:r>
            <w:r w:rsidRPr="00821BA4">
              <w:rPr>
                <w:rFonts w:ascii="Times New Roman" w:eastAsia="Times New Roman" w:hAnsi="Times New Roman" w:cs="Times New Roman"/>
                <w:color w:val="000000"/>
                <w:sz w:val="24"/>
                <w:szCs w:val="24"/>
              </w:rPr>
              <w:t> beat children. It's forbidden.</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45"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I can hear some voices. Someone </w:t>
            </w:r>
            <w:r w:rsidR="00BA0C13" w:rsidRPr="00821BA4">
              <w:rPr>
                <w:rFonts w:ascii="Times New Roman" w:eastAsia="Times New Roman" w:hAnsi="Times New Roman" w:cs="Times New Roman"/>
                <w:color w:val="000000"/>
                <w:sz w:val="24"/>
                <w:szCs w:val="24"/>
              </w:rPr>
              <w:object w:dxaOrig="1440" w:dyaOrig="1440">
                <v:shape id="_x0000_i1096" type="#_x0000_t75" style="width:60.95pt;height:18.1pt" o:ole="">
                  <v:imagedata r:id="rId4" o:title=""/>
                </v:shape>
                <w:control r:id="rId12" w:name="DefaultOcxName7" w:shapeid="_x0000_i1096"/>
              </w:object>
            </w:r>
            <w:r w:rsidRPr="00821BA4">
              <w:rPr>
                <w:rFonts w:ascii="Times New Roman" w:eastAsia="Times New Roman" w:hAnsi="Times New Roman" w:cs="Times New Roman"/>
                <w:color w:val="000000"/>
                <w:sz w:val="24"/>
                <w:szCs w:val="24"/>
              </w:rPr>
              <w:t> be in the house.</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48"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We </w:t>
            </w:r>
            <w:r w:rsidR="00BA0C13" w:rsidRPr="00821BA4">
              <w:rPr>
                <w:rFonts w:ascii="Times New Roman" w:eastAsia="Times New Roman" w:hAnsi="Times New Roman" w:cs="Times New Roman"/>
                <w:color w:val="000000"/>
                <w:sz w:val="24"/>
                <w:szCs w:val="24"/>
              </w:rPr>
              <w:object w:dxaOrig="1440" w:dyaOrig="1440">
                <v:shape id="_x0000_i1101" type="#_x0000_t75" style="width:60.95pt;height:18.1pt" o:ole="">
                  <v:imagedata r:id="rId4" o:title=""/>
                </v:shape>
                <w:control r:id="rId13" w:name="DefaultOcxName8" w:shapeid="_x0000_i1101"/>
              </w:object>
            </w:r>
            <w:r w:rsidRPr="00821BA4">
              <w:rPr>
                <w:rFonts w:ascii="Times New Roman" w:eastAsia="Times New Roman" w:hAnsi="Times New Roman" w:cs="Times New Roman"/>
                <w:color w:val="000000"/>
                <w:sz w:val="24"/>
                <w:szCs w:val="24"/>
              </w:rPr>
              <w:t> eat sweets! We are on a diet.</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51"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You </w:t>
            </w:r>
            <w:r w:rsidR="00BA0C13" w:rsidRPr="00821BA4">
              <w:rPr>
                <w:rFonts w:ascii="Times New Roman" w:eastAsia="Times New Roman" w:hAnsi="Times New Roman" w:cs="Times New Roman"/>
                <w:color w:val="000000"/>
                <w:sz w:val="24"/>
                <w:szCs w:val="24"/>
              </w:rPr>
              <w:object w:dxaOrig="1440" w:dyaOrig="1440">
                <v:shape id="_x0000_i1106" type="#_x0000_t75" style="width:60.95pt;height:18.1pt" o:ole="">
                  <v:imagedata r:id="rId4" o:title=""/>
                </v:shape>
                <w:control r:id="rId14" w:name="DefaultOcxName9" w:shapeid="_x0000_i1106"/>
              </w:object>
            </w:r>
            <w:r w:rsidRPr="00821BA4">
              <w:rPr>
                <w:rFonts w:ascii="Times New Roman" w:eastAsia="Times New Roman" w:hAnsi="Times New Roman" w:cs="Times New Roman"/>
                <w:color w:val="000000"/>
                <w:sz w:val="24"/>
                <w:szCs w:val="24"/>
              </w:rPr>
              <w:t> buy it on Sunday if you want. The shops are open.</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54"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You </w:t>
            </w:r>
            <w:r w:rsidR="00BA0C13" w:rsidRPr="00821BA4">
              <w:rPr>
                <w:rFonts w:ascii="Times New Roman" w:eastAsia="Times New Roman" w:hAnsi="Times New Roman" w:cs="Times New Roman"/>
                <w:color w:val="000000"/>
                <w:sz w:val="24"/>
                <w:szCs w:val="24"/>
              </w:rPr>
              <w:object w:dxaOrig="1440" w:dyaOrig="1440">
                <v:shape id="_x0000_i1111" type="#_x0000_t75" style="width:60.95pt;height:18.1pt" o:ole="">
                  <v:imagedata r:id="rId4" o:title=""/>
                </v:shape>
                <w:control r:id="rId15" w:name="DefaultOcxName10" w:shapeid="_x0000_i1111"/>
              </w:object>
            </w:r>
            <w:r w:rsidRPr="00821BA4">
              <w:rPr>
                <w:rFonts w:ascii="Times New Roman" w:eastAsia="Times New Roman" w:hAnsi="Times New Roman" w:cs="Times New Roman"/>
                <w:color w:val="000000"/>
                <w:sz w:val="24"/>
                <w:szCs w:val="24"/>
              </w:rPr>
              <w:t> drive me to the station. I can walk.</w:t>
            </w:r>
          </w:p>
        </w:tc>
      </w:tr>
      <w:tr w:rsidR="00821BA4" w:rsidRPr="00821BA4" w:rsidTr="00821BA4">
        <w:tc>
          <w:tcPr>
            <w:tcW w:w="0" w:type="auto"/>
            <w:shd w:val="clear" w:color="auto" w:fill="FFFFFF"/>
            <w:hideMark/>
          </w:tcPr>
          <w:p w:rsidR="00821BA4" w:rsidRPr="00821BA4" w:rsidRDefault="00BA0C13" w:rsidP="00821BA4">
            <w:pPr>
              <w:spacing w:before="88" w:after="88" w:line="240" w:lineRule="auto"/>
              <w:rPr>
                <w:rFonts w:ascii="Times New Roman" w:eastAsia="Times New Roman" w:hAnsi="Times New Roman" w:cs="Times New Roman"/>
                <w:color w:val="000000"/>
                <w:sz w:val="24"/>
                <w:szCs w:val="24"/>
              </w:rPr>
            </w:pPr>
            <w:r w:rsidRPr="00BA0C13">
              <w:rPr>
                <w:rFonts w:ascii="Times New Roman" w:eastAsia="Times New Roman" w:hAnsi="Times New Roman" w:cs="Times New Roman"/>
                <w:color w:val="000000"/>
                <w:sz w:val="24"/>
                <w:szCs w:val="24"/>
              </w:rPr>
              <w:pict>
                <v:rect id="_x0000_i1057" style="width:0;height:1.5pt" o:hralign="center" o:hrstd="t" o:hr="t" fillcolor="#a0a0a0" stroked="f"/>
              </w:pict>
            </w:r>
          </w:p>
        </w:tc>
      </w:tr>
      <w:tr w:rsidR="00821BA4" w:rsidRPr="00821BA4" w:rsidTr="00821BA4">
        <w:tc>
          <w:tcPr>
            <w:tcW w:w="0" w:type="auto"/>
            <w:shd w:val="clear" w:color="auto" w:fill="FFFFFF"/>
            <w:hideMark/>
          </w:tcPr>
          <w:p w:rsidR="00821BA4" w:rsidRPr="00821BA4" w:rsidRDefault="00821BA4" w:rsidP="00821BA4">
            <w:pPr>
              <w:spacing w:before="88" w:after="88" w:line="240" w:lineRule="auto"/>
              <w:rPr>
                <w:rFonts w:ascii="Times New Roman" w:eastAsia="Times New Roman" w:hAnsi="Times New Roman" w:cs="Times New Roman"/>
                <w:color w:val="000000"/>
                <w:sz w:val="24"/>
                <w:szCs w:val="24"/>
              </w:rPr>
            </w:pPr>
            <w:r w:rsidRPr="00821BA4">
              <w:rPr>
                <w:rFonts w:ascii="Times New Roman" w:eastAsia="Times New Roman" w:hAnsi="Times New Roman" w:cs="Times New Roman"/>
                <w:color w:val="000000"/>
                <w:sz w:val="24"/>
                <w:szCs w:val="24"/>
              </w:rPr>
              <w:t>We want to be the best. We </w:t>
            </w:r>
            <w:r w:rsidR="00BA0C13" w:rsidRPr="00821BA4">
              <w:rPr>
                <w:rFonts w:ascii="Times New Roman" w:eastAsia="Times New Roman" w:hAnsi="Times New Roman" w:cs="Times New Roman"/>
                <w:color w:val="000000"/>
                <w:sz w:val="24"/>
                <w:szCs w:val="24"/>
              </w:rPr>
              <w:object w:dxaOrig="1440" w:dyaOrig="1440">
                <v:shape id="_x0000_i1116" type="#_x0000_t75" style="width:60.95pt;height:18.1pt" o:ole="">
                  <v:imagedata r:id="rId4" o:title=""/>
                </v:shape>
                <w:control r:id="rId16" w:name="DefaultOcxName11" w:shapeid="_x0000_i1116"/>
              </w:object>
            </w:r>
            <w:r w:rsidRPr="00821BA4">
              <w:rPr>
                <w:rFonts w:ascii="Times New Roman" w:eastAsia="Times New Roman" w:hAnsi="Times New Roman" w:cs="Times New Roman"/>
                <w:color w:val="000000"/>
                <w:sz w:val="24"/>
                <w:szCs w:val="24"/>
              </w:rPr>
              <w:t> practise!</w:t>
            </w:r>
          </w:p>
        </w:tc>
      </w:tr>
    </w:tbl>
    <w:p w:rsidR="00821BA4" w:rsidRDefault="00821BA4" w:rsidP="00821BA4">
      <w:pPr>
        <w:rPr>
          <w:rFonts w:ascii="Arial" w:hAnsi="Arial" w:cs="Arial"/>
          <w:sz w:val="24"/>
          <w:szCs w:val="24"/>
        </w:rPr>
      </w:pPr>
    </w:p>
    <w:p w:rsidR="00821BA4" w:rsidRDefault="00821BA4" w:rsidP="00821BA4">
      <w:pPr>
        <w:rPr>
          <w:rFonts w:ascii="Arial" w:hAnsi="Arial" w:cs="Arial"/>
          <w:sz w:val="24"/>
          <w:szCs w:val="24"/>
        </w:rPr>
      </w:pPr>
    </w:p>
    <w:p w:rsidR="00821BA4" w:rsidRDefault="00821BA4" w:rsidP="00821BA4">
      <w:pPr>
        <w:rPr>
          <w:rFonts w:ascii="Arial" w:hAnsi="Arial" w:cs="Arial"/>
          <w:sz w:val="24"/>
          <w:szCs w:val="24"/>
        </w:rPr>
      </w:pPr>
    </w:p>
    <w:p w:rsidR="00821BA4" w:rsidRDefault="00821BA4" w:rsidP="00821BA4">
      <w:pPr>
        <w:rPr>
          <w:rFonts w:ascii="Arial" w:hAnsi="Arial" w:cs="Arial"/>
          <w:sz w:val="24"/>
          <w:szCs w:val="24"/>
        </w:rPr>
      </w:pPr>
    </w:p>
    <w:p w:rsidR="00821BA4" w:rsidRPr="00821BA4" w:rsidRDefault="00821BA4" w:rsidP="00821BA4">
      <w:pPr>
        <w:rPr>
          <w:sz w:val="24"/>
          <w:szCs w:val="24"/>
        </w:rPr>
      </w:pPr>
      <w:r w:rsidRPr="00821BA4">
        <w:rPr>
          <w:sz w:val="24"/>
          <w:szCs w:val="24"/>
        </w:rPr>
        <w:t xml:space="preserve">1. I’m not sure where Don went. He ................................………… </w:t>
      </w:r>
      <w:r w:rsidRPr="00821BA4">
        <w:rPr>
          <w:sz w:val="24"/>
          <w:szCs w:val="24"/>
          <w:highlight w:val="green"/>
        </w:rPr>
        <w:t>(go)</w:t>
      </w:r>
      <w:r w:rsidRPr="00821BA4">
        <w:rPr>
          <w:sz w:val="24"/>
          <w:szCs w:val="24"/>
        </w:rPr>
        <w:t xml:space="preserve"> to buy bread.</w:t>
      </w:r>
    </w:p>
    <w:p w:rsidR="00821BA4" w:rsidRPr="00821BA4" w:rsidRDefault="00821BA4" w:rsidP="00821BA4">
      <w:pPr>
        <w:rPr>
          <w:sz w:val="24"/>
          <w:szCs w:val="24"/>
        </w:rPr>
      </w:pPr>
      <w:r w:rsidRPr="00821BA4">
        <w:rPr>
          <w:sz w:val="24"/>
          <w:szCs w:val="24"/>
        </w:rPr>
        <w:t xml:space="preserve"> 2. I’m sorry I’m so late. You ................................………… </w:t>
      </w:r>
      <w:r w:rsidRPr="00821BA4">
        <w:rPr>
          <w:sz w:val="24"/>
          <w:szCs w:val="24"/>
          <w:highlight w:val="darkGray"/>
        </w:rPr>
        <w:t>(think)</w:t>
      </w:r>
      <w:r w:rsidRPr="00821BA4">
        <w:rPr>
          <w:sz w:val="24"/>
          <w:szCs w:val="24"/>
        </w:rPr>
        <w:t xml:space="preserve"> I wasn’t coming.</w:t>
      </w:r>
    </w:p>
    <w:p w:rsidR="00821BA4" w:rsidRPr="00821BA4" w:rsidRDefault="00821BA4" w:rsidP="00821BA4">
      <w:pPr>
        <w:rPr>
          <w:sz w:val="24"/>
          <w:szCs w:val="24"/>
        </w:rPr>
      </w:pPr>
      <w:r w:rsidRPr="00821BA4">
        <w:rPr>
          <w:sz w:val="24"/>
          <w:szCs w:val="24"/>
        </w:rPr>
        <w:t xml:space="preserve"> 3. You ................................………… </w:t>
      </w:r>
      <w:r w:rsidRPr="00821BA4">
        <w:rPr>
          <w:sz w:val="24"/>
          <w:szCs w:val="24"/>
          <w:highlight w:val="lightGray"/>
        </w:rPr>
        <w:t>(bring)</w:t>
      </w:r>
      <w:r w:rsidRPr="00821BA4">
        <w:rPr>
          <w:sz w:val="24"/>
          <w:szCs w:val="24"/>
        </w:rPr>
        <w:t xml:space="preserve"> the new world music CD. I wanted to listen to it while we studied.</w:t>
      </w:r>
    </w:p>
    <w:p w:rsidR="00821BA4" w:rsidRPr="00821BA4" w:rsidRDefault="00821BA4" w:rsidP="00821BA4">
      <w:pPr>
        <w:rPr>
          <w:sz w:val="24"/>
          <w:szCs w:val="24"/>
        </w:rPr>
      </w:pPr>
      <w:r w:rsidRPr="00821BA4">
        <w:rPr>
          <w:sz w:val="24"/>
          <w:szCs w:val="24"/>
        </w:rPr>
        <w:t xml:space="preserve"> 4. She ................................………… </w:t>
      </w:r>
      <w:r w:rsidRPr="00821BA4">
        <w:rPr>
          <w:sz w:val="24"/>
          <w:szCs w:val="24"/>
          <w:highlight w:val="red"/>
        </w:rPr>
        <w:t>(buy)</w:t>
      </w:r>
      <w:r w:rsidRPr="00821BA4">
        <w:rPr>
          <w:sz w:val="24"/>
          <w:szCs w:val="24"/>
        </w:rPr>
        <w:t xml:space="preserve"> three T-shirts, but she only had enough money for one.</w:t>
      </w:r>
    </w:p>
    <w:p w:rsidR="00821BA4" w:rsidRPr="00821BA4" w:rsidRDefault="00821BA4" w:rsidP="00821BA4">
      <w:pPr>
        <w:rPr>
          <w:sz w:val="24"/>
          <w:szCs w:val="24"/>
        </w:rPr>
      </w:pPr>
      <w:r w:rsidRPr="00821BA4">
        <w:rPr>
          <w:sz w:val="24"/>
          <w:szCs w:val="24"/>
        </w:rPr>
        <w:t xml:space="preserve"> 5. I really upset Shari. I ................................………… </w:t>
      </w:r>
      <w:r w:rsidRPr="00821BA4">
        <w:rPr>
          <w:sz w:val="24"/>
          <w:szCs w:val="24"/>
          <w:highlight w:val="darkYellow"/>
        </w:rPr>
        <w:t>(tell)</w:t>
      </w:r>
      <w:r w:rsidRPr="00821BA4">
        <w:rPr>
          <w:sz w:val="24"/>
          <w:szCs w:val="24"/>
        </w:rPr>
        <w:t xml:space="preserve"> her the terrible news about Jim.</w:t>
      </w:r>
    </w:p>
    <w:p w:rsidR="00821BA4" w:rsidRPr="00821BA4" w:rsidRDefault="00821BA4" w:rsidP="00821BA4">
      <w:pPr>
        <w:rPr>
          <w:sz w:val="24"/>
          <w:szCs w:val="24"/>
        </w:rPr>
      </w:pPr>
      <w:r w:rsidRPr="00821BA4">
        <w:rPr>
          <w:sz w:val="24"/>
          <w:szCs w:val="24"/>
        </w:rPr>
        <w:t xml:space="preserve"> 6. They decided to stay at a hotel, although they ................................………… </w:t>
      </w:r>
      <w:r w:rsidRPr="00821BA4">
        <w:rPr>
          <w:sz w:val="24"/>
          <w:szCs w:val="24"/>
          <w:highlight w:val="darkMagenta"/>
        </w:rPr>
        <w:t>(stay)</w:t>
      </w:r>
      <w:r w:rsidRPr="00821BA4">
        <w:rPr>
          <w:sz w:val="24"/>
          <w:szCs w:val="24"/>
        </w:rPr>
        <w:t xml:space="preserve"> at our house. We insisted</w:t>
      </w:r>
    </w:p>
    <w:p w:rsidR="00821BA4" w:rsidRPr="00821BA4" w:rsidRDefault="00821BA4" w:rsidP="00821BA4">
      <w:pPr>
        <w:rPr>
          <w:sz w:val="24"/>
          <w:szCs w:val="24"/>
        </w:rPr>
      </w:pPr>
      <w:r w:rsidRPr="00821BA4">
        <w:rPr>
          <w:sz w:val="24"/>
          <w:szCs w:val="24"/>
        </w:rPr>
        <w:t>that they were welcome.</w:t>
      </w:r>
    </w:p>
    <w:p w:rsidR="00821BA4" w:rsidRPr="00821BA4" w:rsidRDefault="00821BA4" w:rsidP="00821BA4">
      <w:pPr>
        <w:rPr>
          <w:sz w:val="24"/>
          <w:szCs w:val="24"/>
        </w:rPr>
      </w:pPr>
      <w:r w:rsidRPr="00821BA4">
        <w:rPr>
          <w:sz w:val="24"/>
          <w:szCs w:val="24"/>
        </w:rPr>
        <w:t xml:space="preserve"> 7. That cake was incredibly delicious. It ................................………… </w:t>
      </w:r>
      <w:r w:rsidRPr="00821BA4">
        <w:rPr>
          <w:color w:val="FF0000"/>
          <w:sz w:val="24"/>
          <w:szCs w:val="24"/>
          <w:highlight w:val="black"/>
        </w:rPr>
        <w:t>(be)</w:t>
      </w:r>
      <w:r w:rsidRPr="00821BA4">
        <w:rPr>
          <w:sz w:val="24"/>
          <w:szCs w:val="24"/>
        </w:rPr>
        <w:t xml:space="preserve"> better.</w:t>
      </w:r>
    </w:p>
    <w:p w:rsidR="00821BA4" w:rsidRDefault="00821BA4" w:rsidP="00821BA4">
      <w:pPr>
        <w:rPr>
          <w:sz w:val="24"/>
          <w:szCs w:val="24"/>
        </w:rPr>
      </w:pPr>
      <w:r w:rsidRPr="00821BA4">
        <w:rPr>
          <w:sz w:val="24"/>
          <w:szCs w:val="24"/>
        </w:rPr>
        <w:t xml:space="preserve"> 8. My swimming costume’s not in the suitcase. I ................................………… </w:t>
      </w:r>
      <w:r w:rsidRPr="00821BA4">
        <w:rPr>
          <w:color w:val="00B050"/>
          <w:sz w:val="24"/>
          <w:szCs w:val="24"/>
          <w:highlight w:val="darkBlue"/>
        </w:rPr>
        <w:t>(pack)</w:t>
      </w:r>
      <w:r w:rsidRPr="00821BA4">
        <w:rPr>
          <w:sz w:val="24"/>
          <w:szCs w:val="24"/>
        </w:rPr>
        <w:t xml:space="preserve"> it.</w:t>
      </w:r>
    </w:p>
    <w:p w:rsidR="00821BA4" w:rsidRDefault="00821BA4" w:rsidP="00821BA4">
      <w:pPr>
        <w:rPr>
          <w:sz w:val="24"/>
          <w:szCs w:val="24"/>
        </w:rPr>
      </w:pPr>
    </w:p>
    <w:p w:rsidR="00821BA4" w:rsidRDefault="00821BA4" w:rsidP="00821BA4">
      <w:pPr>
        <w:rPr>
          <w:sz w:val="24"/>
          <w:szCs w:val="24"/>
        </w:rPr>
      </w:pPr>
    </w:p>
    <w:p w:rsidR="00821BA4" w:rsidRPr="00821BA4" w:rsidRDefault="00BA0C13" w:rsidP="00821BA4">
      <w:pPr>
        <w:rPr>
          <w:sz w:val="24"/>
          <w:szCs w:val="24"/>
        </w:rPr>
      </w:pPr>
      <w:r>
        <w:rPr>
          <w:noProof/>
          <w:sz w:val="24"/>
          <w:szCs w:val="24"/>
          <w:lang w:eastAsia="en-US"/>
        </w:rPr>
        <w:pict>
          <v:shapetype id="_x0000_t202" coordsize="21600,21600" o:spt="202" path="m,l,21600r21600,l21600,xe">
            <v:stroke joinstyle="miter"/>
            <v:path gradientshapeok="t" o:connecttype="rect"/>
          </v:shapetype>
          <v:shape id="_x0000_s1026" type="#_x0000_t202" style="position:absolute;margin-left:265.9pt;margin-top:35.1pt;width:176.4pt;height:102.9pt;z-index:251660288;mso-width-relative:margin;mso-height-relative:margin" fillcolor="#d99594 [1941]" strokecolor="#c0504d [3205]" strokeweight="1pt">
            <v:fill color2="#c0504d [3205]" focus="50%" type="gradient"/>
            <v:shadow on="t" type="perspective" color="#622423 [1605]" offset="1pt" offset2="-3pt"/>
            <v:textbox>
              <w:txbxContent>
                <w:p w:rsidR="00821BA4" w:rsidRPr="00821BA4" w:rsidRDefault="00821BA4" w:rsidP="00821BA4">
                  <w:pPr>
                    <w:rPr>
                      <w:rFonts w:ascii="Calibri" w:hAnsi="Calibri" w:cs="Calibri"/>
                      <w:sz w:val="24"/>
                      <w:szCs w:val="24"/>
                    </w:rPr>
                  </w:pPr>
                  <w:r>
                    <w:rPr>
                      <w:sz w:val="24"/>
                      <w:szCs w:val="24"/>
                    </w:rPr>
                    <w:t xml:space="preserve">should have    </w:t>
                  </w:r>
                  <w:r>
                    <w:rPr>
                      <w:rFonts w:ascii="Calibri" w:hAnsi="Calibri" w:cs="Calibri"/>
                      <w:sz w:val="24"/>
                      <w:szCs w:val="24"/>
                    </w:rPr>
                    <w:t xml:space="preserve">couldn’t have </w:t>
                  </w:r>
                  <w:r w:rsidRPr="00821BA4">
                    <w:rPr>
                      <w:rFonts w:ascii="Calibri" w:hAnsi="Calibri" w:cs="Calibri"/>
                      <w:sz w:val="24"/>
                      <w:szCs w:val="24"/>
                    </w:rPr>
                    <w:t xml:space="preserve">must not have </w:t>
                  </w:r>
                  <w:r>
                    <w:rPr>
                      <w:rFonts w:ascii="Arial" w:hAnsi="Arial" w:cs="Arial"/>
                      <w:sz w:val="24"/>
                      <w:szCs w:val="24"/>
                    </w:rPr>
                    <w:t xml:space="preserve"> </w:t>
                  </w:r>
                  <w:r w:rsidRPr="00821BA4">
                    <w:rPr>
                      <w:rFonts w:ascii="Calibri" w:hAnsi="Calibri" w:cs="Calibri"/>
                      <w:sz w:val="24"/>
                      <w:szCs w:val="24"/>
                    </w:rPr>
                    <w:t xml:space="preserve"> would have  </w:t>
                  </w:r>
                  <w:r>
                    <w:rPr>
                      <w:rFonts w:ascii="Calibri" w:hAnsi="Calibri" w:cs="Calibri"/>
                      <w:sz w:val="24"/>
                      <w:szCs w:val="24"/>
                    </w:rPr>
                    <w:t xml:space="preserve">   </w:t>
                  </w:r>
                  <w:r w:rsidRPr="00821BA4">
                    <w:rPr>
                      <w:rFonts w:ascii="Calibri" w:hAnsi="Calibri" w:cs="Calibri"/>
                      <w:sz w:val="24"/>
                      <w:szCs w:val="24"/>
                    </w:rPr>
                    <w:t>could have</w:t>
                  </w:r>
                  <w:r>
                    <w:rPr>
                      <w:rFonts w:ascii="Calibri" w:hAnsi="Calibri" w:cs="Calibri"/>
                      <w:sz w:val="24"/>
                      <w:szCs w:val="24"/>
                    </w:rPr>
                    <w:t xml:space="preserve">        </w:t>
                  </w:r>
                  <w:r w:rsidRPr="00821BA4">
                    <w:rPr>
                      <w:sz w:val="24"/>
                      <w:szCs w:val="24"/>
                    </w:rPr>
                    <w:t xml:space="preserve">must have </w:t>
                  </w:r>
                  <w:r>
                    <w:rPr>
                      <w:rFonts w:ascii="Arial" w:hAnsi="Arial" w:cs="Arial"/>
                      <w:sz w:val="24"/>
                      <w:szCs w:val="24"/>
                    </w:rPr>
                    <w:t xml:space="preserve"> </w:t>
                  </w:r>
                  <w:r w:rsidRPr="00821BA4">
                    <w:rPr>
                      <w:rFonts w:ascii="Calibri" w:hAnsi="Calibri" w:cs="Calibri"/>
                      <w:sz w:val="24"/>
                      <w:szCs w:val="24"/>
                    </w:rPr>
                    <w:t xml:space="preserve"> might have </w:t>
                  </w:r>
                  <w:r>
                    <w:rPr>
                      <w:rFonts w:ascii="Arial" w:hAnsi="Arial" w:cs="Arial"/>
                      <w:sz w:val="24"/>
                      <w:szCs w:val="24"/>
                    </w:rPr>
                    <w:t xml:space="preserve">   </w:t>
                  </w:r>
                  <w:r w:rsidRPr="00821BA4">
                    <w:rPr>
                      <w:rFonts w:ascii="Calibri" w:hAnsi="Calibri" w:cs="Calibri"/>
                      <w:sz w:val="24"/>
                      <w:szCs w:val="24"/>
                    </w:rPr>
                    <w:t xml:space="preserve"> shouldn’t have</w:t>
                  </w:r>
                </w:p>
                <w:p w:rsidR="00821BA4" w:rsidRDefault="00821BA4"/>
              </w:txbxContent>
            </v:textbox>
          </v:shape>
        </w:pict>
      </w:r>
    </w:p>
    <w:sectPr w:rsidR="00821BA4" w:rsidRPr="00821BA4" w:rsidSect="00821BA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drawingGridHorizontalSpacing w:val="110"/>
  <w:displayHorizontalDrawingGridEvery w:val="2"/>
  <w:characterSpacingControl w:val="doNotCompress"/>
  <w:compat>
    <w:useFELayout/>
  </w:compat>
  <w:rsids>
    <w:rsidRoot w:val="00821BA4"/>
    <w:rsid w:val="00821BA4"/>
    <w:rsid w:val="00AE4F82"/>
    <w:rsid w:val="00BA0C1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C1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21BA4"/>
    <w:pPr>
      <w:ind w:left="720"/>
      <w:contextualSpacing/>
    </w:pPr>
  </w:style>
  <w:style w:type="paragraph" w:styleId="BalonMetni">
    <w:name w:val="Balloon Text"/>
    <w:basedOn w:val="Normal"/>
    <w:link w:val="BalonMetniChar"/>
    <w:uiPriority w:val="99"/>
    <w:semiHidden/>
    <w:unhideWhenUsed/>
    <w:rsid w:val="00821BA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21BA4"/>
    <w:rPr>
      <w:rFonts w:ascii="Tahoma" w:hAnsi="Tahoma" w:cs="Tahoma"/>
      <w:sz w:val="16"/>
      <w:szCs w:val="16"/>
    </w:rPr>
  </w:style>
  <w:style w:type="character" w:customStyle="1" w:styleId="apple-converted-space">
    <w:name w:val="apple-converted-space"/>
    <w:basedOn w:val="VarsaylanParagrafYazTipi"/>
    <w:rsid w:val="00821BA4"/>
  </w:style>
</w:styles>
</file>

<file path=word/webSettings.xml><?xml version="1.0" encoding="utf-8"?>
<w:webSettings xmlns:r="http://schemas.openxmlformats.org/officeDocument/2006/relationships" xmlns:w="http://schemas.openxmlformats.org/wordprocessingml/2006/main">
  <w:divs>
    <w:div w:id="33739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9.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ontrol" Target="activeX/activeX3.xml"/><Relationship Id="rId12" Type="http://schemas.openxmlformats.org/officeDocument/2006/relationships/control" Target="activeX/activeX8.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ontrol" Target="activeX/activeX12.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5" Type="http://schemas.openxmlformats.org/officeDocument/2006/relationships/control" Target="activeX/activeX1.xml"/><Relationship Id="rId15" Type="http://schemas.openxmlformats.org/officeDocument/2006/relationships/control" Target="activeX/activeX11.xml"/><Relationship Id="rId10" Type="http://schemas.openxmlformats.org/officeDocument/2006/relationships/control" Target="activeX/activeX6.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663</Words>
  <Characters>3782</Characters>
  <Application>Microsoft Office Word</Application>
  <DocSecurity>0</DocSecurity>
  <Lines>31</Lines>
  <Paragraphs>8</Paragraphs>
  <ScaleCrop>false</ScaleCrop>
  <Company/>
  <LinksUpToDate>false</LinksUpToDate>
  <CharactersWithSpaces>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8</dc:creator>
  <cp:keywords/>
  <dc:description/>
  <cp:lastModifiedBy>Win 8</cp:lastModifiedBy>
  <cp:revision>3</cp:revision>
  <dcterms:created xsi:type="dcterms:W3CDTF">2014-12-09T03:34:00Z</dcterms:created>
  <dcterms:modified xsi:type="dcterms:W3CDTF">2014-12-09T03:57:00Z</dcterms:modified>
</cp:coreProperties>
</file>