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A3" w:rsidRPr="00DB56A3" w:rsidRDefault="00DB56A3" w:rsidP="00DB56A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B56A3">
        <w:rPr>
          <w:rFonts w:ascii="Times New Roman" w:hAnsi="Times New Roman" w:cs="Times New Roman"/>
          <w:sz w:val="32"/>
          <w:szCs w:val="32"/>
        </w:rPr>
        <w:t>Seda SİNCER</w:t>
      </w:r>
    </w:p>
    <w:p w:rsidR="00DB56A3" w:rsidRPr="00DB56A3" w:rsidRDefault="00DB56A3" w:rsidP="00DB56A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B56A3">
        <w:rPr>
          <w:rFonts w:ascii="Times New Roman" w:hAnsi="Times New Roman" w:cs="Times New Roman"/>
          <w:sz w:val="32"/>
          <w:szCs w:val="32"/>
        </w:rPr>
        <w:t>300491</w:t>
      </w:r>
    </w:p>
    <w:p w:rsidR="00DB56A3" w:rsidRPr="00DB56A3" w:rsidRDefault="00DB56A3" w:rsidP="00DB56A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B56A3">
        <w:rPr>
          <w:rFonts w:ascii="Times New Roman" w:hAnsi="Times New Roman" w:cs="Times New Roman"/>
          <w:sz w:val="32"/>
          <w:szCs w:val="32"/>
        </w:rPr>
        <w:t>IDE 112</w:t>
      </w:r>
    </w:p>
    <w:p w:rsidR="00DB56A3" w:rsidRPr="00DB56A3" w:rsidRDefault="00DB56A3" w:rsidP="00DB56A3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 w:rsidRPr="00DB56A3">
        <w:rPr>
          <w:rFonts w:ascii="Times New Roman" w:hAnsi="Times New Roman" w:cs="Times New Roman"/>
          <w:sz w:val="32"/>
          <w:szCs w:val="32"/>
        </w:rPr>
        <w:t>Group</w:t>
      </w:r>
      <w:proofErr w:type="spellEnd"/>
      <w:r w:rsidRPr="00DB56A3">
        <w:rPr>
          <w:rFonts w:ascii="Times New Roman" w:hAnsi="Times New Roman" w:cs="Times New Roman"/>
          <w:sz w:val="32"/>
          <w:szCs w:val="32"/>
        </w:rPr>
        <w:t xml:space="preserve"> B</w:t>
      </w:r>
    </w:p>
    <w:p w:rsidR="00DB56A3" w:rsidRPr="00DB56A3" w:rsidRDefault="00DB56A3" w:rsidP="00DB56A3">
      <w:pPr>
        <w:rPr>
          <w:rFonts w:ascii="Times New Roman" w:hAnsi="Times New Roman" w:cs="Times New Roman"/>
          <w:sz w:val="32"/>
          <w:szCs w:val="32"/>
        </w:rPr>
      </w:pPr>
    </w:p>
    <w:p w:rsidR="00DB56A3" w:rsidRPr="00DB56A3" w:rsidRDefault="00DB56A3" w:rsidP="004B3490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DB56A3">
        <w:rPr>
          <w:rFonts w:ascii="Times New Roman" w:hAnsi="Times New Roman" w:cs="Times New Roman"/>
          <w:sz w:val="32"/>
          <w:szCs w:val="32"/>
        </w:rPr>
        <w:t>Paraphrase</w:t>
      </w:r>
      <w:proofErr w:type="spellEnd"/>
      <w:r w:rsidRPr="00DB56A3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B56A3">
        <w:rPr>
          <w:rFonts w:ascii="Times New Roman" w:hAnsi="Times New Roman" w:cs="Times New Roman"/>
          <w:sz w:val="32"/>
          <w:szCs w:val="32"/>
        </w:rPr>
        <w:t>the</w:t>
      </w:r>
      <w:proofErr w:type="spellEnd"/>
      <w:r w:rsidRPr="00DB56A3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B56A3">
        <w:rPr>
          <w:rFonts w:ascii="Times New Roman" w:hAnsi="Times New Roman" w:cs="Times New Roman"/>
          <w:sz w:val="32"/>
          <w:szCs w:val="32"/>
        </w:rPr>
        <w:t>Abstract</w:t>
      </w:r>
      <w:proofErr w:type="spellEnd"/>
    </w:p>
    <w:p w:rsidR="00C644E5" w:rsidRDefault="00C644E5" w:rsidP="00C644E5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56A3" w:rsidRPr="000805EE" w:rsidRDefault="00C644E5" w:rsidP="00C644E5">
      <w:pPr>
        <w:spacing w:line="36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Galloway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and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Rose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(2014) </w:t>
      </w:r>
      <w:proofErr w:type="spellStart"/>
      <w:proofErr w:type="gram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state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that</w:t>
      </w:r>
      <w:proofErr w:type="spellEnd"/>
      <w:proofErr w:type="gram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English is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used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as a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common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language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in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the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world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so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we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should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not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associate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with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not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only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native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speaking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, but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also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a global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community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of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users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.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Usage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of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listening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magazines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in ELT is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showed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by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this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article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in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order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to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display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students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to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gram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global</w:t>
      </w:r>
      <w:proofErr w:type="gram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Englishes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(GE), an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area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that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reveals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use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of English.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The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aims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of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these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journals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are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both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pedagogical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services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and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investigation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tools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.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Besides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they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include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the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settlement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of 108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magazines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which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consist</w:t>
      </w:r>
      <w:r w:rsidRPr="000805EE">
        <w:rPr>
          <w:rFonts w:ascii="Times New Roman" w:hAnsi="Times New Roman" w:cs="Times New Roman"/>
          <w:i/>
          <w:sz w:val="32"/>
          <w:szCs w:val="32"/>
        </w:rPr>
        <w:t>s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of 1092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reflections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 xml:space="preserve"> on GE </w:t>
      </w:r>
      <w:proofErr w:type="spellStart"/>
      <w:r w:rsidR="00DB56A3" w:rsidRPr="000805EE">
        <w:rPr>
          <w:rFonts w:ascii="Times New Roman" w:hAnsi="Times New Roman" w:cs="Times New Roman"/>
          <w:i/>
          <w:sz w:val="32"/>
          <w:szCs w:val="32"/>
        </w:rPr>
        <w:t>exposure</w:t>
      </w:r>
      <w:proofErr w:type="spellEnd"/>
      <w:r w:rsidR="00DB56A3" w:rsidRPr="000805EE">
        <w:rPr>
          <w:rFonts w:ascii="Times New Roman" w:hAnsi="Times New Roman" w:cs="Times New Roman"/>
          <w:i/>
          <w:sz w:val="32"/>
          <w:szCs w:val="32"/>
        </w:rPr>
        <w:t>.</w:t>
      </w:r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The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results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indicate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that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the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students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’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recent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use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of English,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stimulation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beyond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the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choice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of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material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for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listening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magazine,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and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their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reflections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on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this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exposure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.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The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research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shows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an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utility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of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using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listening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magazines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in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order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to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increase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cognizance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of GE as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well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as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sets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out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restrictions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which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contain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suppor</w:t>
      </w:r>
      <w:r w:rsidR="00C654B0" w:rsidRPr="000805EE">
        <w:rPr>
          <w:rFonts w:ascii="Times New Roman" w:hAnsi="Times New Roman" w:cs="Times New Roman"/>
          <w:i/>
          <w:sz w:val="32"/>
          <w:szCs w:val="32"/>
        </w:rPr>
        <w:t>t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and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point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of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view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to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show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on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attitudes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towards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different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varieties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of English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rather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than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how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effective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ELF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communication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 is </w:t>
      </w:r>
      <w:proofErr w:type="spellStart"/>
      <w:r w:rsidRPr="000805EE">
        <w:rPr>
          <w:rFonts w:ascii="Times New Roman" w:hAnsi="Times New Roman" w:cs="Times New Roman"/>
          <w:i/>
          <w:sz w:val="32"/>
          <w:szCs w:val="32"/>
        </w:rPr>
        <w:t>achieved</w:t>
      </w:r>
      <w:proofErr w:type="spellEnd"/>
      <w:r w:rsidRPr="000805EE">
        <w:rPr>
          <w:rFonts w:ascii="Times New Roman" w:hAnsi="Times New Roman" w:cs="Times New Roman"/>
          <w:i/>
          <w:sz w:val="32"/>
          <w:szCs w:val="32"/>
        </w:rPr>
        <w:t xml:space="preserve">. </w:t>
      </w:r>
      <w:bookmarkStart w:id="0" w:name="_GoBack"/>
      <w:bookmarkEnd w:id="0"/>
    </w:p>
    <w:p w:rsidR="00DB56A3" w:rsidRPr="00DB56A3" w:rsidRDefault="00DB56A3" w:rsidP="00C644E5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01350E" w:rsidRPr="00DB56A3" w:rsidRDefault="0001350E" w:rsidP="00DB56A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sectPr w:rsidR="0001350E" w:rsidRPr="00DB5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A3"/>
    <w:rsid w:val="0001350E"/>
    <w:rsid w:val="000805EE"/>
    <w:rsid w:val="004B3490"/>
    <w:rsid w:val="00686716"/>
    <w:rsid w:val="00AF0374"/>
    <w:rsid w:val="00C644E5"/>
    <w:rsid w:val="00C654B0"/>
    <w:rsid w:val="00DB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samisincer07@hotmail.com</dc:creator>
  <cp:lastModifiedBy>samisincer07@hotmail.com</cp:lastModifiedBy>
  <cp:revision>6</cp:revision>
  <dcterms:created xsi:type="dcterms:W3CDTF">2014-12-09T17:48:00Z</dcterms:created>
  <dcterms:modified xsi:type="dcterms:W3CDTF">2014-12-09T18:10:00Z</dcterms:modified>
</cp:coreProperties>
</file>