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9B" w:rsidRPr="00DC6A2F" w:rsidRDefault="00BA3FEA">
      <w:pPr>
        <w:rPr>
          <w:lang w:val="en-US"/>
        </w:rPr>
      </w:pPr>
      <w:r w:rsidRPr="00DC6A2F">
        <w:rPr>
          <w:lang w:val="en-US" w:eastAsia="tr-TR"/>
        </w:rPr>
        <w:drawing>
          <wp:inline distT="0" distB="0" distL="0" distR="0" wp14:anchorId="41DB278D" wp14:editId="0F8915CE">
            <wp:extent cx="5486400" cy="3200400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C6A2F" w:rsidRPr="00F96A82" w:rsidRDefault="00DC6A2F">
      <w:pPr>
        <w:rPr>
          <w:rFonts w:ascii="Bookman Old Style" w:hAnsi="Bookman Old Style"/>
          <w:sz w:val="28"/>
          <w:szCs w:val="28"/>
          <w:lang w:val="en-US"/>
        </w:rPr>
      </w:pPr>
    </w:p>
    <w:p w:rsidR="00DC6A2F" w:rsidRPr="00F96A82" w:rsidRDefault="00DC6A2F">
      <w:pPr>
        <w:rPr>
          <w:rFonts w:ascii="Bookman Old Style" w:hAnsi="Bookman Old Style"/>
          <w:sz w:val="28"/>
          <w:szCs w:val="28"/>
          <w:lang w:val="en-US"/>
        </w:rPr>
      </w:pPr>
      <w:r w:rsidRPr="00F96A82">
        <w:rPr>
          <w:rFonts w:ascii="Bookman Old Style" w:hAnsi="Bookman Old Style"/>
          <w:sz w:val="28"/>
          <w:szCs w:val="28"/>
          <w:lang w:val="en-US"/>
        </w:rPr>
        <w:t>In these days, the world</w:t>
      </w:r>
      <w:r w:rsidR="00DD1D17" w:rsidRPr="00F96A82">
        <w:rPr>
          <w:rFonts w:ascii="Bookman Old Style" w:hAnsi="Bookman Old Style"/>
          <w:sz w:val="28"/>
          <w:szCs w:val="28"/>
          <w:lang w:val="en-US"/>
        </w:rPr>
        <w:t>,</w:t>
      </w:r>
      <w:r w:rsidRPr="00F96A82">
        <w:rPr>
          <w:rFonts w:ascii="Bookman Old Style" w:hAnsi="Bookman Old Style"/>
          <w:sz w:val="28"/>
          <w:szCs w:val="28"/>
          <w:lang w:val="en-US"/>
        </w:rPr>
        <w:t xml:space="preserve"> on which we live</w:t>
      </w:r>
      <w:r w:rsidR="00DD1D17" w:rsidRPr="00F96A82">
        <w:rPr>
          <w:rFonts w:ascii="Bookman Old Style" w:hAnsi="Bookman Old Style"/>
          <w:sz w:val="28"/>
          <w:szCs w:val="28"/>
          <w:lang w:val="en-US"/>
        </w:rPr>
        <w:t>,</w:t>
      </w:r>
      <w:r w:rsidRPr="00F96A82">
        <w:rPr>
          <w:rFonts w:ascii="Bookman Old Style" w:hAnsi="Bookman Old Style"/>
          <w:sz w:val="28"/>
          <w:szCs w:val="28"/>
          <w:lang w:val="en-US"/>
        </w:rPr>
        <w:t xml:space="preserve"> is suffering </w:t>
      </w:r>
      <w:r w:rsidR="00DD1D17" w:rsidRPr="00F96A82">
        <w:rPr>
          <w:rFonts w:ascii="Bookman Old Style" w:hAnsi="Bookman Old Style"/>
          <w:sz w:val="28"/>
          <w:szCs w:val="28"/>
          <w:lang w:val="en-US"/>
        </w:rPr>
        <w:t xml:space="preserve">from global warming and </w:t>
      </w:r>
      <w:proofErr w:type="gramStart"/>
      <w:r w:rsidR="00DD1D17" w:rsidRPr="00F96A82">
        <w:rPr>
          <w:rFonts w:ascii="Bookman Old Style" w:hAnsi="Bookman Old Style"/>
          <w:sz w:val="28"/>
          <w:szCs w:val="28"/>
          <w:lang w:val="en-US"/>
        </w:rPr>
        <w:t>this results</w:t>
      </w:r>
      <w:proofErr w:type="gramEnd"/>
      <w:r w:rsidR="00DD1D17" w:rsidRPr="00F96A82">
        <w:rPr>
          <w:rFonts w:ascii="Bookman Old Style" w:hAnsi="Bookman Old Style"/>
          <w:sz w:val="28"/>
          <w:szCs w:val="28"/>
          <w:lang w:val="en-US"/>
        </w:rPr>
        <w:t xml:space="preserve"> in climatic change. Additionally, climatic change leads to many wildcat effects on us and one of them is melting of icebergs. Because of climatic change, icebergs on </w:t>
      </w:r>
      <w:r w:rsidR="00D457A1" w:rsidRPr="00F96A82">
        <w:rPr>
          <w:rFonts w:ascii="Bookman Old Style" w:hAnsi="Bookman Old Style"/>
          <w:sz w:val="28"/>
          <w:szCs w:val="28"/>
          <w:lang w:val="en-US"/>
        </w:rPr>
        <w:t>poles are melting and so it causes coming into existence of new creatures</w:t>
      </w:r>
      <w:r w:rsidR="00F96A82" w:rsidRPr="00F96A82">
        <w:rPr>
          <w:rFonts w:ascii="Bookman Old Style" w:hAnsi="Bookman Old Style"/>
          <w:sz w:val="28"/>
          <w:szCs w:val="28"/>
          <w:lang w:val="en-US"/>
        </w:rPr>
        <w:t xml:space="preserve">. Therefore, </w:t>
      </w:r>
      <w:r w:rsidR="00D457A1" w:rsidRPr="00F96A82">
        <w:rPr>
          <w:rFonts w:ascii="Bookman Old Style" w:hAnsi="Bookman Old Style"/>
          <w:sz w:val="28"/>
          <w:szCs w:val="28"/>
          <w:lang w:val="en-US"/>
        </w:rPr>
        <w:t xml:space="preserve">these causes are thought as a reason for </w:t>
      </w:r>
      <w:r w:rsidR="00F96A82" w:rsidRPr="00F96A82">
        <w:rPr>
          <w:rFonts w:ascii="Bookman Old Style" w:hAnsi="Bookman Old Style"/>
          <w:sz w:val="28"/>
          <w:szCs w:val="28"/>
          <w:lang w:val="en-US"/>
        </w:rPr>
        <w:t xml:space="preserve">decreasing in the number of animals. In a nutshell, global warming </w:t>
      </w:r>
      <w:proofErr w:type="gramStart"/>
      <w:r w:rsidR="00F96A82" w:rsidRPr="00F96A82">
        <w:rPr>
          <w:rFonts w:ascii="Bookman Old Style" w:hAnsi="Bookman Old Style"/>
          <w:sz w:val="28"/>
          <w:szCs w:val="28"/>
          <w:lang w:val="en-US"/>
        </w:rPr>
        <w:t>bring</w:t>
      </w:r>
      <w:proofErr w:type="gramEnd"/>
      <w:r w:rsidR="00F96A82" w:rsidRPr="00F96A82">
        <w:rPr>
          <w:rFonts w:ascii="Bookman Old Style" w:hAnsi="Bookman Old Style"/>
          <w:sz w:val="28"/>
          <w:szCs w:val="28"/>
          <w:lang w:val="en-US"/>
        </w:rPr>
        <w:t xml:space="preserve"> about many chan</w:t>
      </w:r>
      <w:r w:rsidR="00F96A82">
        <w:rPr>
          <w:rFonts w:ascii="Bookman Old Style" w:hAnsi="Bookman Old Style"/>
          <w:sz w:val="28"/>
          <w:szCs w:val="28"/>
          <w:lang w:val="en-US"/>
        </w:rPr>
        <w:t>ging in our life and creatures.</w:t>
      </w:r>
      <w:bookmarkStart w:id="0" w:name="_GoBack"/>
      <w:bookmarkEnd w:id="0"/>
    </w:p>
    <w:sectPr w:rsidR="00DC6A2F" w:rsidRPr="00F96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CF"/>
    <w:rsid w:val="0034749B"/>
    <w:rsid w:val="00970B1A"/>
    <w:rsid w:val="009975CF"/>
    <w:rsid w:val="00BA3FEA"/>
    <w:rsid w:val="00D457A1"/>
    <w:rsid w:val="00DC6A2F"/>
    <w:rsid w:val="00DD1D17"/>
    <w:rsid w:val="00F9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3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3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3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3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C5627E-CEA6-4388-ACB9-494A12F4CDCD}" type="doc">
      <dgm:prSet loTypeId="urn:microsoft.com/office/officeart/2005/8/layout/cycle5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DE608D79-F68E-4C4E-96EA-AAF4D9274545}">
      <dgm:prSet phldrT="[Metin]"/>
      <dgm:spPr/>
      <dgm:t>
        <a:bodyPr/>
        <a:lstStyle/>
        <a:p>
          <a:r>
            <a:rPr lang="tr-TR"/>
            <a:t>global warming</a:t>
          </a:r>
        </a:p>
      </dgm:t>
    </dgm:pt>
    <dgm:pt modelId="{2DF938A0-32B8-4D1E-B649-D70CAA1284C6}" type="parTrans" cxnId="{38900285-FEE0-40B5-958E-5FE95D1F79EE}">
      <dgm:prSet/>
      <dgm:spPr/>
      <dgm:t>
        <a:bodyPr/>
        <a:lstStyle/>
        <a:p>
          <a:endParaRPr lang="tr-TR"/>
        </a:p>
      </dgm:t>
    </dgm:pt>
    <dgm:pt modelId="{772826C1-3D39-48AE-A581-A8DA49A05D65}" type="sibTrans" cxnId="{38900285-FEE0-40B5-958E-5FE95D1F79EE}">
      <dgm:prSet/>
      <dgm:spPr/>
      <dgm:t>
        <a:bodyPr/>
        <a:lstStyle/>
        <a:p>
          <a:endParaRPr lang="tr-TR"/>
        </a:p>
      </dgm:t>
    </dgm:pt>
    <dgm:pt modelId="{723E8BF0-F8EA-4AEA-B0C6-CBB94B09C5E3}">
      <dgm:prSet phldrT="[Metin]"/>
      <dgm:spPr/>
      <dgm:t>
        <a:bodyPr/>
        <a:lstStyle/>
        <a:p>
          <a:r>
            <a:rPr lang="tr-TR"/>
            <a:t>climatic change</a:t>
          </a:r>
          <a:r>
            <a:rPr lang="tr-TR"/>
            <a:t> </a:t>
          </a:r>
        </a:p>
      </dgm:t>
    </dgm:pt>
    <dgm:pt modelId="{20985D4A-91C8-414E-94EB-F8CAE9FDC28C}" type="parTrans" cxnId="{B6712D5A-9731-43C9-BF55-61D6016E42EC}">
      <dgm:prSet/>
      <dgm:spPr/>
      <dgm:t>
        <a:bodyPr/>
        <a:lstStyle/>
        <a:p>
          <a:endParaRPr lang="tr-TR"/>
        </a:p>
      </dgm:t>
    </dgm:pt>
    <dgm:pt modelId="{A298E13F-2100-4D91-9A6D-01091806BAEF}" type="sibTrans" cxnId="{B6712D5A-9731-43C9-BF55-61D6016E42EC}">
      <dgm:prSet/>
      <dgm:spPr/>
      <dgm:t>
        <a:bodyPr/>
        <a:lstStyle/>
        <a:p>
          <a:endParaRPr lang="tr-TR"/>
        </a:p>
      </dgm:t>
    </dgm:pt>
    <dgm:pt modelId="{6C0B7E04-631A-4CE6-A7D6-2DB474602A24}">
      <dgm:prSet phldrT="[Metin]"/>
      <dgm:spPr/>
      <dgm:t>
        <a:bodyPr/>
        <a:lstStyle/>
        <a:p>
          <a:r>
            <a:rPr lang="tr-TR"/>
            <a:t>melting of icebergs</a:t>
          </a:r>
        </a:p>
      </dgm:t>
    </dgm:pt>
    <dgm:pt modelId="{DA76B0B9-D644-4CF6-976D-F63B68A1CA60}" type="parTrans" cxnId="{BE7F2A8F-042C-4152-8778-E43A16CF4BE6}">
      <dgm:prSet/>
      <dgm:spPr/>
      <dgm:t>
        <a:bodyPr/>
        <a:lstStyle/>
        <a:p>
          <a:endParaRPr lang="tr-TR"/>
        </a:p>
      </dgm:t>
    </dgm:pt>
    <dgm:pt modelId="{0F572279-47A8-45B9-90F7-BC793990BE7C}" type="sibTrans" cxnId="{BE7F2A8F-042C-4152-8778-E43A16CF4BE6}">
      <dgm:prSet/>
      <dgm:spPr/>
      <dgm:t>
        <a:bodyPr/>
        <a:lstStyle/>
        <a:p>
          <a:endParaRPr lang="tr-TR"/>
        </a:p>
      </dgm:t>
    </dgm:pt>
    <dgm:pt modelId="{D66EC882-5C8B-4DF3-A61E-6385974AE6CE}">
      <dgm:prSet phldrT="[Metin]"/>
      <dgm:spPr/>
      <dgm:t>
        <a:bodyPr/>
        <a:lstStyle/>
        <a:p>
          <a:r>
            <a:rPr lang="tr-TR"/>
            <a:t>coming into existence of new creatures</a:t>
          </a:r>
        </a:p>
      </dgm:t>
    </dgm:pt>
    <dgm:pt modelId="{6EC977D7-9488-4D9B-BA88-0BE7D009689A}" type="parTrans" cxnId="{BE63B956-B40E-418D-B4A5-3A71EA37A06F}">
      <dgm:prSet/>
      <dgm:spPr/>
      <dgm:t>
        <a:bodyPr/>
        <a:lstStyle/>
        <a:p>
          <a:endParaRPr lang="tr-TR"/>
        </a:p>
      </dgm:t>
    </dgm:pt>
    <dgm:pt modelId="{11BB1082-E585-4510-8A83-F0E006F1D2B9}" type="sibTrans" cxnId="{BE63B956-B40E-418D-B4A5-3A71EA37A06F}">
      <dgm:prSet/>
      <dgm:spPr/>
      <dgm:t>
        <a:bodyPr/>
        <a:lstStyle/>
        <a:p>
          <a:endParaRPr lang="tr-TR"/>
        </a:p>
      </dgm:t>
    </dgm:pt>
    <dgm:pt modelId="{E122A5F2-8C59-4AB0-AA21-71013B080044}">
      <dgm:prSet phldrT="[Metin]"/>
      <dgm:spPr/>
      <dgm:t>
        <a:bodyPr/>
        <a:lstStyle/>
        <a:p>
          <a:r>
            <a:rPr lang="tr-TR"/>
            <a:t>decrease in the number of animals</a:t>
          </a:r>
        </a:p>
      </dgm:t>
    </dgm:pt>
    <dgm:pt modelId="{9ABA9882-22A4-48BF-8C7A-74FD823196AD}" type="parTrans" cxnId="{9B8DED07-E110-4F01-88CA-599E6C27543A}">
      <dgm:prSet/>
      <dgm:spPr/>
      <dgm:t>
        <a:bodyPr/>
        <a:lstStyle/>
        <a:p>
          <a:endParaRPr lang="tr-TR"/>
        </a:p>
      </dgm:t>
    </dgm:pt>
    <dgm:pt modelId="{2CE4FD4C-F5F5-4E03-8BF0-CC6B71A64FB9}" type="sibTrans" cxnId="{9B8DED07-E110-4F01-88CA-599E6C27543A}">
      <dgm:prSet/>
      <dgm:spPr/>
      <dgm:t>
        <a:bodyPr/>
        <a:lstStyle/>
        <a:p>
          <a:endParaRPr lang="tr-TR"/>
        </a:p>
      </dgm:t>
    </dgm:pt>
    <dgm:pt modelId="{D081C214-8377-43DB-8580-DCCC103851CF}" type="pres">
      <dgm:prSet presAssocID="{22C5627E-CEA6-4388-ACB9-494A12F4CDCD}" presName="cycle" presStyleCnt="0">
        <dgm:presLayoutVars>
          <dgm:dir/>
          <dgm:resizeHandles val="exact"/>
        </dgm:presLayoutVars>
      </dgm:prSet>
      <dgm:spPr/>
    </dgm:pt>
    <dgm:pt modelId="{182CE980-75B7-48DD-8D14-DDE62062BC17}" type="pres">
      <dgm:prSet presAssocID="{DE608D79-F68E-4C4E-96EA-AAF4D9274545}" presName="node" presStyleLbl="node1" presStyleIdx="0" presStyleCnt="5">
        <dgm:presLayoutVars>
          <dgm:bulletEnabled val="1"/>
        </dgm:presLayoutVars>
      </dgm:prSet>
      <dgm:spPr/>
    </dgm:pt>
    <dgm:pt modelId="{E041F3E2-1432-492C-8EFD-047C86E52621}" type="pres">
      <dgm:prSet presAssocID="{DE608D79-F68E-4C4E-96EA-AAF4D9274545}" presName="spNode" presStyleCnt="0"/>
      <dgm:spPr/>
    </dgm:pt>
    <dgm:pt modelId="{A433B860-35CD-456A-94C4-15C32C1F47E4}" type="pres">
      <dgm:prSet presAssocID="{772826C1-3D39-48AE-A581-A8DA49A05D65}" presName="sibTrans" presStyleLbl="sibTrans1D1" presStyleIdx="0" presStyleCnt="5"/>
      <dgm:spPr/>
    </dgm:pt>
    <dgm:pt modelId="{8B65C1C5-F65A-4598-9563-4F2286B2960D}" type="pres">
      <dgm:prSet presAssocID="{723E8BF0-F8EA-4AEA-B0C6-CBB94B09C5E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9EBF9E9-694D-4887-9DBA-9CA9B7DFAE80}" type="pres">
      <dgm:prSet presAssocID="{723E8BF0-F8EA-4AEA-B0C6-CBB94B09C5E3}" presName="spNode" presStyleCnt="0"/>
      <dgm:spPr/>
    </dgm:pt>
    <dgm:pt modelId="{87B7D0AA-74EC-42C7-AD2C-37577CD90D1F}" type="pres">
      <dgm:prSet presAssocID="{A298E13F-2100-4D91-9A6D-01091806BAEF}" presName="sibTrans" presStyleLbl="sibTrans1D1" presStyleIdx="1" presStyleCnt="5"/>
      <dgm:spPr/>
    </dgm:pt>
    <dgm:pt modelId="{1DF7960A-4D84-4A9F-8D0E-FE5373C97E54}" type="pres">
      <dgm:prSet presAssocID="{6C0B7E04-631A-4CE6-A7D6-2DB474602A2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86D26DA-492B-4FD9-9977-21CA88AF3982}" type="pres">
      <dgm:prSet presAssocID="{6C0B7E04-631A-4CE6-A7D6-2DB474602A24}" presName="spNode" presStyleCnt="0"/>
      <dgm:spPr/>
    </dgm:pt>
    <dgm:pt modelId="{E42E774F-D384-4D5F-9EEF-62DAE1F402AC}" type="pres">
      <dgm:prSet presAssocID="{0F572279-47A8-45B9-90F7-BC793990BE7C}" presName="sibTrans" presStyleLbl="sibTrans1D1" presStyleIdx="2" presStyleCnt="5"/>
      <dgm:spPr/>
    </dgm:pt>
    <dgm:pt modelId="{4922DA26-A824-4CD9-B803-261807BF81F8}" type="pres">
      <dgm:prSet presAssocID="{D66EC882-5C8B-4DF3-A61E-6385974AE6C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6EEED5D-62AB-4266-8078-066836863729}" type="pres">
      <dgm:prSet presAssocID="{D66EC882-5C8B-4DF3-A61E-6385974AE6CE}" presName="spNode" presStyleCnt="0"/>
      <dgm:spPr/>
    </dgm:pt>
    <dgm:pt modelId="{2835EBCA-A6B4-4DAF-9117-A9C5E3C7438C}" type="pres">
      <dgm:prSet presAssocID="{11BB1082-E585-4510-8A83-F0E006F1D2B9}" presName="sibTrans" presStyleLbl="sibTrans1D1" presStyleIdx="3" presStyleCnt="5"/>
      <dgm:spPr/>
    </dgm:pt>
    <dgm:pt modelId="{0FB1EE5D-E08C-4180-ABE5-591AEFDD4BB0}" type="pres">
      <dgm:prSet presAssocID="{E122A5F2-8C59-4AB0-AA21-71013B08004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BC425FB-8823-455A-92EB-56FAD5C0589C}" type="pres">
      <dgm:prSet presAssocID="{E122A5F2-8C59-4AB0-AA21-71013B080044}" presName="spNode" presStyleCnt="0"/>
      <dgm:spPr/>
    </dgm:pt>
    <dgm:pt modelId="{9CE21D2B-F350-46D8-964B-22A17E361F3A}" type="pres">
      <dgm:prSet presAssocID="{2CE4FD4C-F5F5-4E03-8BF0-CC6B71A64FB9}" presName="sibTrans" presStyleLbl="sibTrans1D1" presStyleIdx="4" presStyleCnt="5"/>
      <dgm:spPr/>
    </dgm:pt>
  </dgm:ptLst>
  <dgm:cxnLst>
    <dgm:cxn modelId="{BB222D7B-815B-447C-8719-368EFCC38F7C}" type="presOf" srcId="{22C5627E-CEA6-4388-ACB9-494A12F4CDCD}" destId="{D081C214-8377-43DB-8580-DCCC103851CF}" srcOrd="0" destOrd="0" presId="urn:microsoft.com/office/officeart/2005/8/layout/cycle5"/>
    <dgm:cxn modelId="{5CB087B5-B31B-43E5-9760-65B0A373154F}" type="presOf" srcId="{11BB1082-E585-4510-8A83-F0E006F1D2B9}" destId="{2835EBCA-A6B4-4DAF-9117-A9C5E3C7438C}" srcOrd="0" destOrd="0" presId="urn:microsoft.com/office/officeart/2005/8/layout/cycle5"/>
    <dgm:cxn modelId="{2B04FDF0-D26C-4A51-BD30-C276BACAD09D}" type="presOf" srcId="{A298E13F-2100-4D91-9A6D-01091806BAEF}" destId="{87B7D0AA-74EC-42C7-AD2C-37577CD90D1F}" srcOrd="0" destOrd="0" presId="urn:microsoft.com/office/officeart/2005/8/layout/cycle5"/>
    <dgm:cxn modelId="{3C2BDC70-0058-4F02-8C31-63F80A42DEB9}" type="presOf" srcId="{772826C1-3D39-48AE-A581-A8DA49A05D65}" destId="{A433B860-35CD-456A-94C4-15C32C1F47E4}" srcOrd="0" destOrd="0" presId="urn:microsoft.com/office/officeart/2005/8/layout/cycle5"/>
    <dgm:cxn modelId="{BE63B956-B40E-418D-B4A5-3A71EA37A06F}" srcId="{22C5627E-CEA6-4388-ACB9-494A12F4CDCD}" destId="{D66EC882-5C8B-4DF3-A61E-6385974AE6CE}" srcOrd="3" destOrd="0" parTransId="{6EC977D7-9488-4D9B-BA88-0BE7D009689A}" sibTransId="{11BB1082-E585-4510-8A83-F0E006F1D2B9}"/>
    <dgm:cxn modelId="{9B8DED07-E110-4F01-88CA-599E6C27543A}" srcId="{22C5627E-CEA6-4388-ACB9-494A12F4CDCD}" destId="{E122A5F2-8C59-4AB0-AA21-71013B080044}" srcOrd="4" destOrd="0" parTransId="{9ABA9882-22A4-48BF-8C7A-74FD823196AD}" sibTransId="{2CE4FD4C-F5F5-4E03-8BF0-CC6B71A64FB9}"/>
    <dgm:cxn modelId="{842F3606-367E-468A-8B16-025AA936DBD4}" type="presOf" srcId="{D66EC882-5C8B-4DF3-A61E-6385974AE6CE}" destId="{4922DA26-A824-4CD9-B803-261807BF81F8}" srcOrd="0" destOrd="0" presId="urn:microsoft.com/office/officeart/2005/8/layout/cycle5"/>
    <dgm:cxn modelId="{325A8D80-5352-436E-8153-2F2D03213785}" type="presOf" srcId="{6C0B7E04-631A-4CE6-A7D6-2DB474602A24}" destId="{1DF7960A-4D84-4A9F-8D0E-FE5373C97E54}" srcOrd="0" destOrd="0" presId="urn:microsoft.com/office/officeart/2005/8/layout/cycle5"/>
    <dgm:cxn modelId="{70F72ABA-0634-4DE3-BF02-F426CB67B6C7}" type="presOf" srcId="{DE608D79-F68E-4C4E-96EA-AAF4D9274545}" destId="{182CE980-75B7-48DD-8D14-DDE62062BC17}" srcOrd="0" destOrd="0" presId="urn:microsoft.com/office/officeart/2005/8/layout/cycle5"/>
    <dgm:cxn modelId="{F2763C94-AC48-4CA9-B08D-6757F888F9E9}" type="presOf" srcId="{E122A5F2-8C59-4AB0-AA21-71013B080044}" destId="{0FB1EE5D-E08C-4180-ABE5-591AEFDD4BB0}" srcOrd="0" destOrd="0" presId="urn:microsoft.com/office/officeart/2005/8/layout/cycle5"/>
    <dgm:cxn modelId="{B6712D5A-9731-43C9-BF55-61D6016E42EC}" srcId="{22C5627E-CEA6-4388-ACB9-494A12F4CDCD}" destId="{723E8BF0-F8EA-4AEA-B0C6-CBB94B09C5E3}" srcOrd="1" destOrd="0" parTransId="{20985D4A-91C8-414E-94EB-F8CAE9FDC28C}" sibTransId="{A298E13F-2100-4D91-9A6D-01091806BAEF}"/>
    <dgm:cxn modelId="{10EBC57E-2919-40C2-9C37-29FA8B61015F}" type="presOf" srcId="{2CE4FD4C-F5F5-4E03-8BF0-CC6B71A64FB9}" destId="{9CE21D2B-F350-46D8-964B-22A17E361F3A}" srcOrd="0" destOrd="0" presId="urn:microsoft.com/office/officeart/2005/8/layout/cycle5"/>
    <dgm:cxn modelId="{BC55D1C6-E534-4204-9FCA-367CAD99BCB6}" type="presOf" srcId="{723E8BF0-F8EA-4AEA-B0C6-CBB94B09C5E3}" destId="{8B65C1C5-F65A-4598-9563-4F2286B2960D}" srcOrd="0" destOrd="0" presId="urn:microsoft.com/office/officeart/2005/8/layout/cycle5"/>
    <dgm:cxn modelId="{9A142F22-DE87-4AFF-AD5A-A57868FB4209}" type="presOf" srcId="{0F572279-47A8-45B9-90F7-BC793990BE7C}" destId="{E42E774F-D384-4D5F-9EEF-62DAE1F402AC}" srcOrd="0" destOrd="0" presId="urn:microsoft.com/office/officeart/2005/8/layout/cycle5"/>
    <dgm:cxn modelId="{BE7F2A8F-042C-4152-8778-E43A16CF4BE6}" srcId="{22C5627E-CEA6-4388-ACB9-494A12F4CDCD}" destId="{6C0B7E04-631A-4CE6-A7D6-2DB474602A24}" srcOrd="2" destOrd="0" parTransId="{DA76B0B9-D644-4CF6-976D-F63B68A1CA60}" sibTransId="{0F572279-47A8-45B9-90F7-BC793990BE7C}"/>
    <dgm:cxn modelId="{38900285-FEE0-40B5-958E-5FE95D1F79EE}" srcId="{22C5627E-CEA6-4388-ACB9-494A12F4CDCD}" destId="{DE608D79-F68E-4C4E-96EA-AAF4D9274545}" srcOrd="0" destOrd="0" parTransId="{2DF938A0-32B8-4D1E-B649-D70CAA1284C6}" sibTransId="{772826C1-3D39-48AE-A581-A8DA49A05D65}"/>
    <dgm:cxn modelId="{6068DE9F-1F69-4A01-8845-D82B6B59A2C9}" type="presParOf" srcId="{D081C214-8377-43DB-8580-DCCC103851CF}" destId="{182CE980-75B7-48DD-8D14-DDE62062BC17}" srcOrd="0" destOrd="0" presId="urn:microsoft.com/office/officeart/2005/8/layout/cycle5"/>
    <dgm:cxn modelId="{CE0D185D-2664-4ED0-9957-130593AF9B2E}" type="presParOf" srcId="{D081C214-8377-43DB-8580-DCCC103851CF}" destId="{E041F3E2-1432-492C-8EFD-047C86E52621}" srcOrd="1" destOrd="0" presId="urn:microsoft.com/office/officeart/2005/8/layout/cycle5"/>
    <dgm:cxn modelId="{50CB145E-362B-4541-A261-C63E7BA30023}" type="presParOf" srcId="{D081C214-8377-43DB-8580-DCCC103851CF}" destId="{A433B860-35CD-456A-94C4-15C32C1F47E4}" srcOrd="2" destOrd="0" presId="urn:microsoft.com/office/officeart/2005/8/layout/cycle5"/>
    <dgm:cxn modelId="{7974A097-974D-4BF8-B069-7AC323751EB7}" type="presParOf" srcId="{D081C214-8377-43DB-8580-DCCC103851CF}" destId="{8B65C1C5-F65A-4598-9563-4F2286B2960D}" srcOrd="3" destOrd="0" presId="urn:microsoft.com/office/officeart/2005/8/layout/cycle5"/>
    <dgm:cxn modelId="{330A184A-A344-4CB2-984F-E652731CACA2}" type="presParOf" srcId="{D081C214-8377-43DB-8580-DCCC103851CF}" destId="{49EBF9E9-694D-4887-9DBA-9CA9B7DFAE80}" srcOrd="4" destOrd="0" presId="urn:microsoft.com/office/officeart/2005/8/layout/cycle5"/>
    <dgm:cxn modelId="{0727220E-FAAA-408C-9037-95E61BBBE9B2}" type="presParOf" srcId="{D081C214-8377-43DB-8580-DCCC103851CF}" destId="{87B7D0AA-74EC-42C7-AD2C-37577CD90D1F}" srcOrd="5" destOrd="0" presId="urn:microsoft.com/office/officeart/2005/8/layout/cycle5"/>
    <dgm:cxn modelId="{19AD6C49-55CD-4AA9-8CB8-D8D3E9458052}" type="presParOf" srcId="{D081C214-8377-43DB-8580-DCCC103851CF}" destId="{1DF7960A-4D84-4A9F-8D0E-FE5373C97E54}" srcOrd="6" destOrd="0" presId="urn:microsoft.com/office/officeart/2005/8/layout/cycle5"/>
    <dgm:cxn modelId="{892F8BB9-D05B-45AE-85FA-D11CAEB47824}" type="presParOf" srcId="{D081C214-8377-43DB-8580-DCCC103851CF}" destId="{886D26DA-492B-4FD9-9977-21CA88AF3982}" srcOrd="7" destOrd="0" presId="urn:microsoft.com/office/officeart/2005/8/layout/cycle5"/>
    <dgm:cxn modelId="{3B6C67ED-5CCE-4FDF-AD25-65576DEA74AA}" type="presParOf" srcId="{D081C214-8377-43DB-8580-DCCC103851CF}" destId="{E42E774F-D384-4D5F-9EEF-62DAE1F402AC}" srcOrd="8" destOrd="0" presId="urn:microsoft.com/office/officeart/2005/8/layout/cycle5"/>
    <dgm:cxn modelId="{6CDB8BD2-46C0-4FE4-8DCB-58E6A94789D6}" type="presParOf" srcId="{D081C214-8377-43DB-8580-DCCC103851CF}" destId="{4922DA26-A824-4CD9-B803-261807BF81F8}" srcOrd="9" destOrd="0" presId="urn:microsoft.com/office/officeart/2005/8/layout/cycle5"/>
    <dgm:cxn modelId="{43084126-D571-4D15-AC0F-41498E641856}" type="presParOf" srcId="{D081C214-8377-43DB-8580-DCCC103851CF}" destId="{C6EEED5D-62AB-4266-8078-066836863729}" srcOrd="10" destOrd="0" presId="urn:microsoft.com/office/officeart/2005/8/layout/cycle5"/>
    <dgm:cxn modelId="{7FB1D508-5ACA-4E6E-8774-DB58942108FE}" type="presParOf" srcId="{D081C214-8377-43DB-8580-DCCC103851CF}" destId="{2835EBCA-A6B4-4DAF-9117-A9C5E3C7438C}" srcOrd="11" destOrd="0" presId="urn:microsoft.com/office/officeart/2005/8/layout/cycle5"/>
    <dgm:cxn modelId="{DEA0404E-E046-40B5-9695-88EB742669E1}" type="presParOf" srcId="{D081C214-8377-43DB-8580-DCCC103851CF}" destId="{0FB1EE5D-E08C-4180-ABE5-591AEFDD4BB0}" srcOrd="12" destOrd="0" presId="urn:microsoft.com/office/officeart/2005/8/layout/cycle5"/>
    <dgm:cxn modelId="{297184EC-FE99-44CB-A1FA-965D08ED360A}" type="presParOf" srcId="{D081C214-8377-43DB-8580-DCCC103851CF}" destId="{CBC425FB-8823-455A-92EB-56FAD5C0589C}" srcOrd="13" destOrd="0" presId="urn:microsoft.com/office/officeart/2005/8/layout/cycle5"/>
    <dgm:cxn modelId="{D2906BD5-859B-4AAB-9C3F-DA5DA4174004}" type="presParOf" srcId="{D081C214-8377-43DB-8580-DCCC103851CF}" destId="{9CE21D2B-F350-46D8-964B-22A17E361F3A}" srcOrd="14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2CE980-75B7-48DD-8D14-DDE62062BC17}">
      <dsp:nvSpPr>
        <dsp:cNvPr id="0" name=""/>
        <dsp:cNvSpPr/>
      </dsp:nvSpPr>
      <dsp:spPr>
        <a:xfrm>
          <a:off x="2218134" y="1154"/>
          <a:ext cx="1050131" cy="682585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global warming</a:t>
          </a:r>
        </a:p>
      </dsp:txBody>
      <dsp:txXfrm>
        <a:off x="2251455" y="34475"/>
        <a:ext cx="983489" cy="615943"/>
      </dsp:txXfrm>
    </dsp:sp>
    <dsp:sp modelId="{A433B860-35CD-456A-94C4-15C32C1F47E4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2031544" y="173529"/>
              </a:moveTo>
              <a:arcTo wR="1365391" hR="1365391" stAng="17952097" swAng="1213663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65C1C5-F65A-4598-9563-4F2286B2960D}">
      <dsp:nvSpPr>
        <dsp:cNvPr id="0" name=""/>
        <dsp:cNvSpPr/>
      </dsp:nvSpPr>
      <dsp:spPr>
        <a:xfrm>
          <a:off x="3516699" y="944616"/>
          <a:ext cx="1050131" cy="682585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climatic change</a:t>
          </a:r>
          <a:r>
            <a:rPr lang="tr-TR" sz="1200" kern="1200"/>
            <a:t> </a:t>
          </a:r>
        </a:p>
      </dsp:txBody>
      <dsp:txXfrm>
        <a:off x="3550020" y="977937"/>
        <a:ext cx="983489" cy="615943"/>
      </dsp:txXfrm>
    </dsp:sp>
    <dsp:sp modelId="{87B7D0AA-74EC-42C7-AD2C-37577CD90D1F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2727527" y="1459631"/>
              </a:moveTo>
              <a:arcTo wR="1365391" hR="1365391" stAng="21837463" swAng="1361370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F7960A-4D84-4A9F-8D0E-FE5373C97E54}">
      <dsp:nvSpPr>
        <dsp:cNvPr id="0" name=""/>
        <dsp:cNvSpPr/>
      </dsp:nvSpPr>
      <dsp:spPr>
        <a:xfrm>
          <a:off x="3020691" y="2471170"/>
          <a:ext cx="1050131" cy="682585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melting of icebergs</a:t>
          </a:r>
        </a:p>
      </dsp:txBody>
      <dsp:txXfrm>
        <a:off x="3054012" y="2504491"/>
        <a:ext cx="983489" cy="615943"/>
      </dsp:txXfrm>
    </dsp:sp>
    <dsp:sp modelId="{E42E774F-D384-4D5F-9EEF-62DAE1F402AC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533406" y="2720406"/>
              </a:moveTo>
              <a:arcTo wR="1365391" hR="1365391" stAng="4975902" swAng="848195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22DA26-A824-4CD9-B803-261807BF81F8}">
      <dsp:nvSpPr>
        <dsp:cNvPr id="0" name=""/>
        <dsp:cNvSpPr/>
      </dsp:nvSpPr>
      <dsp:spPr>
        <a:xfrm>
          <a:off x="1415577" y="2471170"/>
          <a:ext cx="1050131" cy="682585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coming into existence of new creatures</a:t>
          </a:r>
        </a:p>
      </dsp:txBody>
      <dsp:txXfrm>
        <a:off x="1448898" y="2504491"/>
        <a:ext cx="983489" cy="615943"/>
      </dsp:txXfrm>
    </dsp:sp>
    <dsp:sp modelId="{2835EBCA-A6B4-4DAF-9117-A9C5E3C7438C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45025" y="1977764"/>
              </a:moveTo>
              <a:arcTo wR="1365391" hR="1365391" stAng="9201167" swAng="1361370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B1EE5D-E08C-4180-ABE5-591AEFDD4BB0}">
      <dsp:nvSpPr>
        <dsp:cNvPr id="0" name=""/>
        <dsp:cNvSpPr/>
      </dsp:nvSpPr>
      <dsp:spPr>
        <a:xfrm>
          <a:off x="919569" y="944616"/>
          <a:ext cx="1050131" cy="682585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kern="1200"/>
            <a:t>decrease in the number of animals</a:t>
          </a:r>
        </a:p>
      </dsp:txBody>
      <dsp:txXfrm>
        <a:off x="952890" y="977937"/>
        <a:ext cx="983489" cy="615943"/>
      </dsp:txXfrm>
    </dsp:sp>
    <dsp:sp modelId="{9CE21D2B-F350-46D8-964B-22A17E361F3A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328234" y="477360"/>
              </a:moveTo>
              <a:arcTo wR="1365391" hR="1365391" stAng="13234240" swAng="1213663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</dc:creator>
  <cp:keywords/>
  <dc:description/>
  <cp:lastModifiedBy>Mert</cp:lastModifiedBy>
  <cp:revision>3</cp:revision>
  <dcterms:created xsi:type="dcterms:W3CDTF">2013-10-29T17:32:00Z</dcterms:created>
  <dcterms:modified xsi:type="dcterms:W3CDTF">2013-10-29T18:36:00Z</dcterms:modified>
</cp:coreProperties>
</file>