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C2" w:rsidRPr="003A6B61" w:rsidRDefault="003C34C2" w:rsidP="003C34C2">
      <w:pPr>
        <w:tabs>
          <w:tab w:val="left" w:pos="6281"/>
        </w:tabs>
        <w:rPr>
          <w:rFonts w:ascii="Times New Roman" w:hAnsi="Times New Roman" w:cs="Times New Roman"/>
          <w:sz w:val="24"/>
          <w:szCs w:val="24"/>
        </w:rPr>
      </w:pPr>
      <w:r w:rsidRPr="003A6B61">
        <w:rPr>
          <w:rFonts w:ascii="Times New Roman" w:hAnsi="Times New Roman" w:cs="Times New Roman"/>
          <w:sz w:val="24"/>
          <w:szCs w:val="24"/>
        </w:rPr>
        <w:t xml:space="preserve">Name/Surname: </w:t>
      </w:r>
      <w:proofErr w:type="spellStart"/>
      <w:r>
        <w:rPr>
          <w:rFonts w:ascii="Times New Roman" w:hAnsi="Times New Roman" w:cs="Times New Roman"/>
          <w:sz w:val="24"/>
          <w:szCs w:val="24"/>
        </w:rPr>
        <w:t>Hacer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TAŞ</w:t>
      </w:r>
      <w:r w:rsidRPr="003A6B61">
        <w:rPr>
          <w:rFonts w:ascii="Times New Roman" w:hAnsi="Times New Roman" w:cs="Times New Roman"/>
          <w:sz w:val="24"/>
          <w:szCs w:val="24"/>
        </w:rPr>
        <w:tab/>
        <w:t xml:space="preserve">               Date: </w:t>
      </w:r>
      <w:r>
        <w:rPr>
          <w:rFonts w:ascii="Times New Roman" w:hAnsi="Times New Roman" w:cs="Times New Roman"/>
          <w:sz w:val="24"/>
          <w:szCs w:val="24"/>
        </w:rPr>
        <w:t>26.11.2014</w:t>
      </w:r>
    </w:p>
    <w:p w:rsidR="003C34C2" w:rsidRPr="003A6B61" w:rsidRDefault="003C34C2" w:rsidP="003C34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No</w:t>
      </w:r>
      <w:proofErr w:type="gramStart"/>
      <w:r>
        <w:rPr>
          <w:rFonts w:ascii="Times New Roman" w:hAnsi="Times New Roman" w:cs="Times New Roman"/>
          <w:sz w:val="24"/>
          <w:szCs w:val="24"/>
        </w:rPr>
        <w:t>:300498</w:t>
      </w:r>
      <w:proofErr w:type="gramEnd"/>
    </w:p>
    <w:p w:rsidR="003C34C2" w:rsidRPr="003A6B61" w:rsidRDefault="003C34C2" w:rsidP="003C34C2">
      <w:pPr>
        <w:rPr>
          <w:rFonts w:ascii="Times New Roman" w:hAnsi="Times New Roman" w:cs="Times New Roman"/>
          <w:sz w:val="24"/>
          <w:szCs w:val="24"/>
        </w:rPr>
      </w:pPr>
      <w:r w:rsidRPr="003A6B61">
        <w:rPr>
          <w:rFonts w:ascii="Times New Roman" w:hAnsi="Times New Roman" w:cs="Times New Roman"/>
          <w:sz w:val="24"/>
          <w:szCs w:val="24"/>
        </w:rPr>
        <w:t>Class: 1</w:t>
      </w:r>
      <w:r w:rsidRPr="003A6B6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3A6B61">
        <w:rPr>
          <w:rFonts w:ascii="Times New Roman" w:hAnsi="Times New Roman" w:cs="Times New Roman"/>
          <w:sz w:val="24"/>
          <w:szCs w:val="24"/>
        </w:rPr>
        <w:t xml:space="preserve"> Year /A</w:t>
      </w:r>
    </w:p>
    <w:p w:rsidR="003C34C2" w:rsidRPr="003A6B61" w:rsidRDefault="003C34C2" w:rsidP="003C34C2">
      <w:pPr>
        <w:rPr>
          <w:rFonts w:ascii="Times New Roman" w:hAnsi="Times New Roman" w:cs="Times New Roman"/>
          <w:sz w:val="24"/>
          <w:szCs w:val="24"/>
        </w:rPr>
      </w:pPr>
      <w:r w:rsidRPr="003A6B61">
        <w:rPr>
          <w:rFonts w:ascii="Times New Roman" w:hAnsi="Times New Roman" w:cs="Times New Roman"/>
          <w:sz w:val="24"/>
          <w:szCs w:val="24"/>
        </w:rPr>
        <w:t xml:space="preserve">IDE 112 Academic Writing </w:t>
      </w:r>
    </w:p>
    <w:p w:rsidR="00CC4DBE" w:rsidRDefault="002C18DF">
      <w:pPr>
        <w:rPr>
          <w:rFonts w:ascii="Times New Roman" w:hAnsi="Times New Roman" w:cs="Times New Roman"/>
          <w:b/>
          <w:sz w:val="24"/>
          <w:szCs w:val="24"/>
        </w:rPr>
      </w:pPr>
    </w:p>
    <w:p w:rsidR="003C34C2" w:rsidRPr="003C34C2" w:rsidRDefault="003C34C2">
      <w:pPr>
        <w:rPr>
          <w:rFonts w:ascii="Times New Roman" w:hAnsi="Times New Roman" w:cs="Times New Roman"/>
          <w:b/>
          <w:sz w:val="24"/>
          <w:szCs w:val="24"/>
        </w:rPr>
      </w:pPr>
    </w:p>
    <w:p w:rsidR="003C34C2" w:rsidRDefault="003C34C2">
      <w:pPr>
        <w:rPr>
          <w:rFonts w:ascii="Times New Roman" w:hAnsi="Times New Roman" w:cs="Times New Roman"/>
          <w:sz w:val="24"/>
          <w:szCs w:val="24"/>
        </w:rPr>
      </w:pPr>
      <w:r w:rsidRPr="003C34C2">
        <w:rPr>
          <w:rFonts w:ascii="Times New Roman" w:hAnsi="Times New Roman" w:cs="Times New Roman"/>
          <w:b/>
          <w:sz w:val="24"/>
          <w:szCs w:val="24"/>
        </w:rPr>
        <w:t xml:space="preserve">-- </w:t>
      </w:r>
      <w:r w:rsidRPr="003C34C2">
        <w:rPr>
          <w:rFonts w:ascii="Times New Roman" w:hAnsi="Times New Roman" w:cs="Times New Roman"/>
          <w:b/>
          <w:i/>
          <w:sz w:val="24"/>
          <w:szCs w:val="24"/>
        </w:rPr>
        <w:t>Read the paragraph and complete the table below to show what the reference words refer to.</w:t>
      </w:r>
      <w:r w:rsidRPr="003C34C2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3C34C2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3C34C2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3C34C2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The extent, density and patterning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Angkorean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population was analysed and compared to the</w:t>
      </w:r>
      <w:r w:rsidR="00741B46">
        <w:rPr>
          <w:rFonts w:ascii="Times New Roman" w:hAnsi="Times New Roman" w:cs="Times New Roman"/>
          <w:sz w:val="24"/>
          <w:szCs w:val="24"/>
        </w:rPr>
        <w:t xml:space="preserve"> spatial pattern of the water management system.</w:t>
      </w:r>
      <w:r w:rsidR="00741B46">
        <w:rPr>
          <w:rFonts w:ascii="Times New Roman" w:hAnsi="Times New Roman" w:cs="Times New Roman"/>
          <w:i/>
          <w:sz w:val="24"/>
          <w:szCs w:val="24"/>
        </w:rPr>
        <w:t xml:space="preserve"> This analysis </w:t>
      </w:r>
      <w:r w:rsidR="00741B46" w:rsidRPr="00741B46">
        <w:rPr>
          <w:rFonts w:ascii="Times New Roman" w:hAnsi="Times New Roman" w:cs="Times New Roman"/>
          <w:sz w:val="24"/>
          <w:szCs w:val="24"/>
        </w:rPr>
        <w:t>and</w:t>
      </w:r>
      <w:r w:rsidR="00741B46">
        <w:rPr>
          <w:rFonts w:ascii="Times New Roman" w:hAnsi="Times New Roman" w:cs="Times New Roman"/>
          <w:i/>
          <w:sz w:val="24"/>
          <w:szCs w:val="24"/>
        </w:rPr>
        <w:t xml:space="preserve"> its </w:t>
      </w:r>
      <w:r w:rsidR="00741B46">
        <w:rPr>
          <w:rFonts w:ascii="Times New Roman" w:hAnsi="Times New Roman" w:cs="Times New Roman"/>
          <w:sz w:val="24"/>
          <w:szCs w:val="24"/>
        </w:rPr>
        <w:t xml:space="preserve">results are detailed in later chapters. The analysis confirmed that Angkor was a dispersed low-density urban landscape. </w:t>
      </w:r>
      <w:r w:rsidR="00741B46" w:rsidRPr="002B40C2">
        <w:rPr>
          <w:rFonts w:ascii="Times New Roman" w:hAnsi="Times New Roman" w:cs="Times New Roman"/>
          <w:i/>
          <w:sz w:val="24"/>
          <w:szCs w:val="24"/>
        </w:rPr>
        <w:t>It</w:t>
      </w:r>
      <w:r w:rsidR="00741B46">
        <w:rPr>
          <w:rFonts w:ascii="Times New Roman" w:hAnsi="Times New Roman" w:cs="Times New Roman"/>
          <w:sz w:val="24"/>
          <w:szCs w:val="24"/>
        </w:rPr>
        <w:t xml:space="preserve"> w</w:t>
      </w:r>
      <w:r w:rsidR="002B40C2">
        <w:rPr>
          <w:rFonts w:ascii="Times New Roman" w:hAnsi="Times New Roman" w:cs="Times New Roman"/>
          <w:sz w:val="24"/>
          <w:szCs w:val="24"/>
        </w:rPr>
        <w:t>as not, as so many have claimed</w:t>
      </w:r>
      <w:r w:rsidR="00741B46">
        <w:rPr>
          <w:rFonts w:ascii="Times New Roman" w:hAnsi="Times New Roman" w:cs="Times New Roman"/>
          <w:sz w:val="24"/>
          <w:szCs w:val="24"/>
        </w:rPr>
        <w:t>, a material re</w:t>
      </w:r>
      <w:r w:rsidR="002B40C2">
        <w:rPr>
          <w:rFonts w:ascii="Times New Roman" w:hAnsi="Times New Roman" w:cs="Times New Roman"/>
          <w:sz w:val="24"/>
          <w:szCs w:val="24"/>
        </w:rPr>
        <w:t>presentation of heaven on earth</w:t>
      </w:r>
      <w:r w:rsidR="00741B46">
        <w:rPr>
          <w:rFonts w:ascii="Times New Roman" w:hAnsi="Times New Roman" w:cs="Times New Roman"/>
          <w:sz w:val="24"/>
          <w:szCs w:val="24"/>
        </w:rPr>
        <w:t xml:space="preserve">. Except perhaps in </w:t>
      </w:r>
      <w:r w:rsidR="00741B46" w:rsidRPr="002B40C2">
        <w:rPr>
          <w:rFonts w:ascii="Times New Roman" w:hAnsi="Times New Roman" w:cs="Times New Roman"/>
          <w:i/>
          <w:sz w:val="24"/>
          <w:szCs w:val="24"/>
        </w:rPr>
        <w:t>its</w:t>
      </w:r>
      <w:r w:rsidR="00741B46">
        <w:rPr>
          <w:rFonts w:ascii="Times New Roman" w:hAnsi="Times New Roman" w:cs="Times New Roman"/>
          <w:sz w:val="24"/>
          <w:szCs w:val="24"/>
        </w:rPr>
        <w:t xml:space="preserve"> earliest stages, </w:t>
      </w:r>
      <w:r w:rsidR="00741B46" w:rsidRPr="002B40C2">
        <w:rPr>
          <w:rFonts w:ascii="Times New Roman" w:hAnsi="Times New Roman" w:cs="Times New Roman"/>
          <w:i/>
          <w:sz w:val="24"/>
          <w:szCs w:val="24"/>
        </w:rPr>
        <w:t>it</w:t>
      </w:r>
      <w:r w:rsidR="00741B46">
        <w:rPr>
          <w:rFonts w:ascii="Times New Roman" w:hAnsi="Times New Roman" w:cs="Times New Roman"/>
          <w:sz w:val="24"/>
          <w:szCs w:val="24"/>
        </w:rPr>
        <w:t xml:space="preserve"> was never designed and laid out like a master plan – </w:t>
      </w:r>
      <w:r w:rsidR="00741B46" w:rsidRPr="002B40C2">
        <w:rPr>
          <w:rFonts w:ascii="Times New Roman" w:hAnsi="Times New Roman" w:cs="Times New Roman"/>
          <w:i/>
          <w:sz w:val="24"/>
          <w:szCs w:val="24"/>
        </w:rPr>
        <w:t>it</w:t>
      </w:r>
      <w:r w:rsidR="00741B46">
        <w:rPr>
          <w:rFonts w:ascii="Times New Roman" w:hAnsi="Times New Roman" w:cs="Times New Roman"/>
          <w:sz w:val="24"/>
          <w:szCs w:val="24"/>
        </w:rPr>
        <w:t xml:space="preserve"> was a product of precisely </w:t>
      </w:r>
      <w:r w:rsidR="00741B46" w:rsidRPr="002B40C2">
        <w:rPr>
          <w:rFonts w:ascii="Times New Roman" w:hAnsi="Times New Roman" w:cs="Times New Roman"/>
          <w:i/>
          <w:sz w:val="24"/>
          <w:szCs w:val="24"/>
        </w:rPr>
        <w:t>those</w:t>
      </w:r>
      <w:r w:rsidR="00741B46">
        <w:rPr>
          <w:rFonts w:ascii="Times New Roman" w:hAnsi="Times New Roman" w:cs="Times New Roman"/>
          <w:sz w:val="24"/>
          <w:szCs w:val="24"/>
        </w:rPr>
        <w:t xml:space="preserve"> contingencies which im</w:t>
      </w:r>
      <w:r w:rsidR="002B40C2">
        <w:rPr>
          <w:rFonts w:ascii="Times New Roman" w:hAnsi="Times New Roman" w:cs="Times New Roman"/>
          <w:sz w:val="24"/>
          <w:szCs w:val="24"/>
        </w:rPr>
        <w:t>pact on most urban planning; cul</w:t>
      </w:r>
      <w:r w:rsidR="00741B46">
        <w:rPr>
          <w:rFonts w:ascii="Times New Roman" w:hAnsi="Times New Roman" w:cs="Times New Roman"/>
          <w:sz w:val="24"/>
          <w:szCs w:val="24"/>
        </w:rPr>
        <w:t>tural, historical</w:t>
      </w:r>
      <w:r w:rsidR="002B40C2">
        <w:rPr>
          <w:rFonts w:ascii="Times New Roman" w:hAnsi="Times New Roman" w:cs="Times New Roman"/>
          <w:sz w:val="24"/>
          <w:szCs w:val="24"/>
        </w:rPr>
        <w:t xml:space="preserve"> and environmental contingencies.</w:t>
      </w:r>
    </w:p>
    <w:p w:rsidR="002B40C2" w:rsidRDefault="002B40C2">
      <w:pPr>
        <w:rPr>
          <w:rFonts w:ascii="Times New Roman" w:hAnsi="Times New Roman" w:cs="Times New Roman"/>
          <w:sz w:val="24"/>
          <w:szCs w:val="24"/>
        </w:rPr>
      </w:pPr>
    </w:p>
    <w:p w:rsidR="002B40C2" w:rsidRDefault="002B40C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872" w:type="dxa"/>
        <w:tblLook w:val="04A0" w:firstRow="1" w:lastRow="0" w:firstColumn="1" w:lastColumn="0" w:noHBand="0" w:noVBand="1"/>
      </w:tblPr>
      <w:tblGrid>
        <w:gridCol w:w="4936"/>
        <w:gridCol w:w="4936"/>
      </w:tblGrid>
      <w:tr w:rsidR="002B40C2" w:rsidTr="002B40C2">
        <w:trPr>
          <w:trHeight w:val="422"/>
        </w:trPr>
        <w:tc>
          <w:tcPr>
            <w:tcW w:w="4936" w:type="dxa"/>
          </w:tcPr>
          <w:p w:rsidR="002B40C2" w:rsidRPr="002B40C2" w:rsidRDefault="002B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  <w:tc>
          <w:tcPr>
            <w:tcW w:w="4936" w:type="dxa"/>
          </w:tcPr>
          <w:p w:rsidR="002B40C2" w:rsidRPr="002B40C2" w:rsidRDefault="002B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Reference word</w:t>
            </w:r>
          </w:p>
        </w:tc>
      </w:tr>
      <w:tr w:rsidR="002B40C2" w:rsidTr="002B40C2">
        <w:trPr>
          <w:trHeight w:val="422"/>
        </w:trPr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analysis</w:t>
            </w:r>
          </w:p>
        </w:tc>
      </w:tr>
      <w:tr w:rsidR="002B40C2" w:rsidTr="002B40C2">
        <w:trPr>
          <w:trHeight w:val="398"/>
        </w:trPr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its</w:t>
            </w:r>
          </w:p>
        </w:tc>
      </w:tr>
      <w:tr w:rsidR="002B40C2" w:rsidTr="002B40C2">
        <w:trPr>
          <w:trHeight w:val="422"/>
        </w:trPr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</w:p>
        </w:tc>
      </w:tr>
      <w:tr w:rsidR="002B40C2" w:rsidTr="002B40C2">
        <w:trPr>
          <w:trHeight w:val="422"/>
        </w:trPr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its</w:t>
            </w:r>
          </w:p>
        </w:tc>
      </w:tr>
      <w:tr w:rsidR="002B40C2" w:rsidTr="002B40C2">
        <w:trPr>
          <w:trHeight w:val="398"/>
        </w:trPr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</w:p>
        </w:tc>
      </w:tr>
      <w:tr w:rsidR="002B40C2" w:rsidTr="002B40C2">
        <w:trPr>
          <w:trHeight w:val="422"/>
        </w:trPr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</w:p>
        </w:tc>
      </w:tr>
      <w:tr w:rsidR="002B40C2" w:rsidTr="002B40C2">
        <w:trPr>
          <w:trHeight w:val="422"/>
        </w:trPr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2B40C2" w:rsidRDefault="002B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those</w:t>
            </w:r>
          </w:p>
        </w:tc>
      </w:tr>
    </w:tbl>
    <w:p w:rsidR="002B40C2" w:rsidRPr="00741B46" w:rsidRDefault="002B40C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40C2" w:rsidRPr="00741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4C2"/>
    <w:rsid w:val="002B40C2"/>
    <w:rsid w:val="002C18DF"/>
    <w:rsid w:val="003C34C2"/>
    <w:rsid w:val="00741B46"/>
    <w:rsid w:val="00987492"/>
    <w:rsid w:val="00AD40BF"/>
    <w:rsid w:val="00F4546C"/>
    <w:rsid w:val="00F4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4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B4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2B40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2B40C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2B40C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2B40C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2B40C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2B40C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4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B4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2B40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2B40C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2B40C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2B40C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2B40C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2B40C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Ayşe</dc:creator>
  <cp:lastModifiedBy>Ayşe</cp:lastModifiedBy>
  <cp:revision>1</cp:revision>
  <dcterms:created xsi:type="dcterms:W3CDTF">2014-11-26T20:21:00Z</dcterms:created>
  <dcterms:modified xsi:type="dcterms:W3CDTF">2014-11-26T20:52:00Z</dcterms:modified>
</cp:coreProperties>
</file>