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3C9" w:rsidRDefault="00DD33C9" w:rsidP="006448FB">
      <w:pPr>
        <w:rPr>
          <w:sz w:val="32"/>
          <w:szCs w:val="32"/>
          <w:lang w:val="tr-TR"/>
        </w:rPr>
      </w:pPr>
      <w:r>
        <w:rPr>
          <w:sz w:val="32"/>
          <w:szCs w:val="32"/>
          <w:lang w:val="tr-TR"/>
        </w:rPr>
        <w:t xml:space="preserve">                             ALARM BELLS OVER ADULTS</w:t>
      </w:r>
    </w:p>
    <w:p w:rsidR="00DD33C9" w:rsidRDefault="00DD33C9" w:rsidP="006448FB">
      <w:pPr>
        <w:rPr>
          <w:sz w:val="32"/>
          <w:szCs w:val="32"/>
          <w:lang w:val="tr-TR"/>
        </w:rPr>
      </w:pPr>
      <w:bookmarkStart w:id="0" w:name="_GoBack"/>
      <w:bookmarkEnd w:id="0"/>
    </w:p>
    <w:p w:rsidR="003D100D" w:rsidRPr="00DD33C9" w:rsidRDefault="00DD33C9" w:rsidP="006448FB">
      <w:pPr>
        <w:rPr>
          <w:sz w:val="32"/>
          <w:szCs w:val="32"/>
          <w:lang w:val="tr-TR"/>
        </w:rPr>
      </w:pPr>
      <w:r w:rsidRPr="00DD33C9">
        <w:rPr>
          <w:sz w:val="32"/>
          <w:szCs w:val="32"/>
          <w:lang w:val="tr-TR"/>
        </w:rPr>
        <w:t xml:space="preserve">   </w:t>
      </w:r>
      <w:r w:rsidR="00560FF3" w:rsidRPr="00DD33C9">
        <w:rPr>
          <w:sz w:val="32"/>
          <w:szCs w:val="32"/>
          <w:lang w:val="tr-TR"/>
        </w:rPr>
        <w:t>Nearly 20% of the world’s adult population smokes cigarettes.</w:t>
      </w:r>
      <w:r w:rsidR="00560FF3" w:rsidRPr="00DD33C9">
        <w:rPr>
          <w:sz w:val="32"/>
          <w:szCs w:val="32"/>
        </w:rPr>
        <w:t xml:space="preserve"> </w:t>
      </w:r>
      <w:r w:rsidR="00560FF3" w:rsidRPr="00DD33C9">
        <w:rPr>
          <w:sz w:val="32"/>
          <w:szCs w:val="32"/>
          <w:lang w:val="tr-TR"/>
        </w:rPr>
        <w:t xml:space="preserve">This is a list of </w:t>
      </w:r>
      <w:r w:rsidR="006448FB" w:rsidRPr="00DD33C9">
        <w:rPr>
          <w:sz w:val="32"/>
          <w:szCs w:val="32"/>
          <w:lang w:val="tr-TR"/>
        </w:rPr>
        <w:t>European countries that show up consumption of cigarettes. Greece has the highest rate of the consumption of cigarettes with the consumption  rate of 8.3 among European countries, on the other hand Norway is the least percentage of cigarette consumption by adult smoking per day. Many countries like Austria and Portugal are almost the same rates of smoking tabaccos among grown-ups. Notably, it can seem obvious that Greek adults splash out on cigarettes much more than the other countries’ expenditures. These datas indicate that smoking  is getting perpatually and explicably going up like a pileup day by day</w:t>
      </w:r>
      <w:r w:rsidRPr="00DD33C9">
        <w:rPr>
          <w:sz w:val="32"/>
          <w:szCs w:val="32"/>
          <w:lang w:val="tr-TR"/>
        </w:rPr>
        <w:t xml:space="preserve"> in all European countries. This extravagent spendings on consumption of cigarettes is so significantly farfeit for Europeans. All in all, raising rate of consumption of tabaccos can not be neglected for each adults per day in European countries. </w:t>
      </w:r>
    </w:p>
    <w:sectPr w:rsidR="003D100D" w:rsidRPr="00DD33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51B"/>
    <w:rsid w:val="003D100D"/>
    <w:rsid w:val="00560FF3"/>
    <w:rsid w:val="006448FB"/>
    <w:rsid w:val="00DD33C9"/>
    <w:rsid w:val="00ED651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GB"/>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GB"/>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148</Words>
  <Characters>849</Characters>
  <Application>Microsoft Office Word</Application>
  <DocSecurity>0</DocSecurity>
  <Lines>7</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emrah</dc:creator>
  <cp:keywords/>
  <dc:description/>
  <cp:lastModifiedBy>emrah</cp:lastModifiedBy>
  <cp:revision>2</cp:revision>
  <dcterms:created xsi:type="dcterms:W3CDTF">2013-11-05T18:19:00Z</dcterms:created>
  <dcterms:modified xsi:type="dcterms:W3CDTF">2013-11-05T20:12:00Z</dcterms:modified>
</cp:coreProperties>
</file>