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7A2" w:rsidRDefault="00A657A2">
      <w:r>
        <w:t xml:space="preserve">                                                       PARAPHRASİNG</w:t>
      </w:r>
    </w:p>
    <w:p w:rsidR="00A657A2" w:rsidRDefault="00A657A2"/>
    <w:p w:rsidR="006632EC" w:rsidRDefault="00395F40">
      <w:r>
        <w:t>1- “The vast source of cold is The Antarctic on our planet, just as the sun is the source of our heat, and it everts tremendous control on our climate.”Cousteau told camera. “The cold ocean water around Antarctica flows north to mix with warmer water from the tropics, and its upwellings help to cool both the surface water and our atmosphere. Yet the frailness of this arranging system is now menaced by human activity.” From “Captain Cousteau,” Audubon.</w:t>
      </w:r>
    </w:p>
    <w:p w:rsidR="00395F40" w:rsidRDefault="00395F40">
      <w:r>
        <w:t xml:space="preserve">2- Drinking was against the law in twenties, and the law was a bad joke because everyone knew of a local bar where liquor could be had. They were the years when coordinated crime reigned cities, and the police seemed crank to do anything against it. Classical music was forgetten while jazz spread throughout the land, and men like Bix Beiderbecke, Louis Armstrong, and Count Basie became the heroes of the young. The flapper was born in twenties, and with her short </w:t>
      </w:r>
      <w:r w:rsidR="00A3680B">
        <w:t>hair and short skirts, she character</w:t>
      </w:r>
      <w:r>
        <w:t>ized, perhaps more than anyone or anything else, America’s break with the past. “From Kathleen Yancey, English 102 Supplemental Guide (1989):25.</w:t>
      </w:r>
    </w:p>
    <w:p w:rsidR="00A3680B" w:rsidRDefault="00A3680B">
      <w:r>
        <w:t>4- “</w:t>
      </w:r>
      <w:r w:rsidR="00381F80">
        <w:t>If you accept the feel of the breeze as necessary to a scenery and the smell of oranges as cardinal to a still life,</w:t>
      </w:r>
      <w:r>
        <w:t>Matisse is the best painter ever at putting the viewer at the scene.</w:t>
      </w:r>
      <w:r w:rsidR="00381F80">
        <w:t xml:space="preserve"> “The Casbah Gate” delineates the well-known gateway Bab el Aassa, which pierces the southern wall of the city near the Sultan’s palace.With scrubby coats of ivory, aqua, blue, and rose delicately fenced by the liveliest gray outline in art history, Matisse gets the qualitative of a Tangier afternoon, including the subtle presence of the bowaab, the sentry who sits and surveys those who pass through the gate.” From Peter Plagens, “Bright Lights.” Newsweek(26 March 1990): 50.</w:t>
      </w:r>
    </w:p>
    <w:p w:rsidR="00381F80" w:rsidRDefault="00381F80">
      <w:r>
        <w:t>5-“”While architects and engineers have left the quest for the world’s tallest building, the Sear Tower is challengably the gratest success in skyscraper engineering so far. The question is:Just how high can a building go? Structural engineer William LeMessurier has designed a skyscraper</w:t>
      </w:r>
      <w:r w:rsidR="00A657A2">
        <w:t xml:space="preserve"> nearly one-half mile high, twice as tall as the Sears Tower. And architect Robert Sobel argues that existing technology could produce a 500-story building.” From Ran Bachman, “Reaching for the Sky.” Dial (May 1990):15.</w:t>
      </w:r>
    </w:p>
    <w:p w:rsidR="00395F40" w:rsidRDefault="00395F40"/>
    <w:sectPr w:rsidR="00395F40" w:rsidSect="0084588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95F40"/>
    <w:rsid w:val="00381F80"/>
    <w:rsid w:val="00395F40"/>
    <w:rsid w:val="00481ABA"/>
    <w:rsid w:val="005C3090"/>
    <w:rsid w:val="006632EC"/>
    <w:rsid w:val="0084588A"/>
    <w:rsid w:val="009F38B9"/>
    <w:rsid w:val="00A3680B"/>
    <w:rsid w:val="00A657A2"/>
    <w:rsid w:val="00A7033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8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5F4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350</Words>
  <Characters>2000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Soner</dc:creator>
  <cp:lastModifiedBy>Soner</cp:lastModifiedBy>
  <cp:revision>2</cp:revision>
  <dcterms:created xsi:type="dcterms:W3CDTF">2015-03-09T19:39:00Z</dcterms:created>
  <dcterms:modified xsi:type="dcterms:W3CDTF">2015-03-10T06:41:00Z</dcterms:modified>
</cp:coreProperties>
</file>