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13" w:rsidRDefault="00AB0313">
      <w:pPr>
        <w:rPr>
          <w:rFonts w:ascii="Times New Roman" w:hAnsi="Times New Roman" w:cs="Times New Roman"/>
          <w:sz w:val="28"/>
          <w:szCs w:val="28"/>
        </w:rPr>
      </w:pPr>
    </w:p>
    <w:p w:rsidR="00AB0313" w:rsidRPr="00AB0313" w:rsidRDefault="00AB0313" w:rsidP="00AB0313">
      <w:pPr>
        <w:rPr>
          <w:rFonts w:ascii="Times New Roman" w:hAnsi="Times New Roman" w:cs="Times New Roman"/>
          <w:sz w:val="28"/>
          <w:szCs w:val="28"/>
        </w:rPr>
      </w:pPr>
    </w:p>
    <w:p w:rsidR="00AB0313" w:rsidRDefault="00AB0313" w:rsidP="00AB0313">
      <w:pPr>
        <w:rPr>
          <w:rFonts w:ascii="Times New Roman" w:hAnsi="Times New Roman" w:cs="Times New Roman"/>
          <w:sz w:val="28"/>
          <w:szCs w:val="28"/>
        </w:rPr>
      </w:pPr>
    </w:p>
    <w:p w:rsidR="00AB0313" w:rsidRPr="00AB0313" w:rsidRDefault="00AB0313" w:rsidP="00AB0313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The table shows considerable variations in cigarette smoking in Europe. The highest rate is traced in Greece and. The second of </w:t>
      </w:r>
      <w:r w:rsidR="00BF2872">
        <w:rPr>
          <w:rFonts w:ascii="Times New Roman" w:hAnsi="Times New Roman" w:cs="Times New Roman"/>
          <w:sz w:val="28"/>
          <w:szCs w:val="28"/>
        </w:rPr>
        <w:t>high smoking is followed by Switzerland.</w:t>
      </w:r>
      <w:r w:rsidR="00BF2872" w:rsidRPr="00BF2872">
        <w:rPr>
          <w:rFonts w:ascii="Times New Roman" w:hAnsi="Times New Roman" w:cs="Times New Roman"/>
          <w:sz w:val="28"/>
          <w:szCs w:val="28"/>
        </w:rPr>
        <w:t xml:space="preserve"> </w:t>
      </w:r>
      <w:r w:rsidR="00BF2872">
        <w:rPr>
          <w:rFonts w:ascii="Times New Roman" w:hAnsi="Times New Roman" w:cs="Times New Roman"/>
          <w:sz w:val="28"/>
          <w:szCs w:val="28"/>
        </w:rPr>
        <w:t xml:space="preserve">The lowest smoking is in Norway. The second of the lowest smoking is followed by Finland and Sweden. </w:t>
      </w:r>
      <w:r>
        <w:rPr>
          <w:rFonts w:ascii="Times New Roman" w:hAnsi="Times New Roman" w:cs="Times New Roman"/>
          <w:sz w:val="28"/>
          <w:szCs w:val="28"/>
        </w:rPr>
        <w:t xml:space="preserve">Spite of many countries to the EU average the northern Scandinavian countries all have low rate of smoking cigarettes.   </w:t>
      </w:r>
    </w:p>
    <w:sectPr w:rsidR="00AB0313" w:rsidRPr="00AB0313" w:rsidSect="00B8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313"/>
    <w:rsid w:val="004C2C28"/>
    <w:rsid w:val="009D0E8C"/>
    <w:rsid w:val="00AB0313"/>
    <w:rsid w:val="00B0781F"/>
    <w:rsid w:val="00B820BC"/>
    <w:rsid w:val="00BF2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0B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BILGISAYAR</cp:lastModifiedBy>
  <cp:revision>1</cp:revision>
  <dcterms:created xsi:type="dcterms:W3CDTF">2013-10-29T17:41:00Z</dcterms:created>
  <dcterms:modified xsi:type="dcterms:W3CDTF">2013-10-29T17:56:00Z</dcterms:modified>
</cp:coreProperties>
</file>